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3FD54" w14:textId="5EA12BA5" w:rsidR="009E4820" w:rsidRPr="00DC34FC" w:rsidRDefault="00B92939">
      <w:pPr>
        <w:pStyle w:val="Ttulo1"/>
        <w:rPr>
          <w:sz w:val="22"/>
          <w:szCs w:val="22"/>
          <w:u w:val="none"/>
        </w:rPr>
      </w:pPr>
      <w:bookmarkStart w:id="0" w:name="_GoBack"/>
      <w:bookmarkEnd w:id="0"/>
      <w:r>
        <w:rPr>
          <w:sz w:val="22"/>
          <w:szCs w:val="22"/>
          <w:u w:val="none"/>
        </w:rPr>
        <w:t xml:space="preserve">SYLLABUS </w:t>
      </w:r>
      <w:r w:rsidR="00A05E4A">
        <w:rPr>
          <w:sz w:val="22"/>
          <w:szCs w:val="22"/>
          <w:u w:val="none"/>
        </w:rPr>
        <w:t>20</w:t>
      </w:r>
      <w:r w:rsidR="00262E04">
        <w:rPr>
          <w:sz w:val="22"/>
          <w:szCs w:val="22"/>
          <w:u w:val="none"/>
        </w:rPr>
        <w:t>21</w:t>
      </w:r>
    </w:p>
    <w:p w14:paraId="59FA39CF" w14:textId="77777777" w:rsidR="009E4820" w:rsidRPr="00437D96" w:rsidRDefault="009E4820" w:rsidP="00437D96">
      <w:pPr>
        <w:jc w:val="both"/>
        <w:rPr>
          <w:b/>
          <w:szCs w:val="24"/>
          <w:lang w:val="es-AR"/>
        </w:rPr>
      </w:pPr>
    </w:p>
    <w:p w14:paraId="6F88A02D" w14:textId="77777777" w:rsidR="009E4820" w:rsidRPr="00DC34FC" w:rsidRDefault="009E4820" w:rsidP="009C4816">
      <w:pPr>
        <w:jc w:val="both"/>
        <w:rPr>
          <w:sz w:val="22"/>
          <w:szCs w:val="22"/>
          <w:u w:val="single"/>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
        <w:gridCol w:w="542"/>
        <w:gridCol w:w="554"/>
        <w:gridCol w:w="190"/>
        <w:gridCol w:w="190"/>
        <w:gridCol w:w="516"/>
        <w:gridCol w:w="341"/>
        <w:gridCol w:w="210"/>
        <w:gridCol w:w="744"/>
        <w:gridCol w:w="504"/>
        <w:gridCol w:w="1382"/>
        <w:gridCol w:w="1344"/>
        <w:gridCol w:w="2265"/>
      </w:tblGrid>
      <w:tr w:rsidR="009E4820" w:rsidRPr="00DC34FC" w14:paraId="4A08B0A5" w14:textId="77777777" w:rsidTr="009C4816">
        <w:trPr>
          <w:cantSplit/>
          <w:trHeight w:val="454"/>
        </w:trPr>
        <w:tc>
          <w:tcPr>
            <w:tcW w:w="749" w:type="pct"/>
            <w:gridSpan w:val="2"/>
            <w:shd w:val="clear" w:color="auto" w:fill="E0E0E0"/>
            <w:vAlign w:val="center"/>
          </w:tcPr>
          <w:p w14:paraId="6775C05A" w14:textId="77777777" w:rsidR="009E4820" w:rsidRPr="00DC34FC" w:rsidRDefault="00801F7E" w:rsidP="002D5EF5">
            <w:pPr>
              <w:rPr>
                <w:b/>
                <w:szCs w:val="22"/>
              </w:rPr>
            </w:pPr>
            <w:r>
              <w:rPr>
                <w:b/>
                <w:sz w:val="22"/>
                <w:szCs w:val="22"/>
              </w:rPr>
              <w:t>MAJOR</w:t>
            </w:r>
            <w:r w:rsidR="009E4820">
              <w:rPr>
                <w:b/>
                <w:sz w:val="22"/>
                <w:szCs w:val="22"/>
              </w:rPr>
              <w:t>:</w:t>
            </w:r>
          </w:p>
        </w:tc>
        <w:tc>
          <w:tcPr>
            <w:tcW w:w="4251" w:type="pct"/>
            <w:gridSpan w:val="11"/>
            <w:vAlign w:val="center"/>
          </w:tcPr>
          <w:p w14:paraId="2B612D04" w14:textId="77777777" w:rsidR="009E4820" w:rsidRPr="00DC34FC" w:rsidRDefault="00B92939" w:rsidP="002D5EF5">
            <w:pPr>
              <w:rPr>
                <w:szCs w:val="22"/>
              </w:rPr>
            </w:pPr>
            <w:r w:rsidRPr="0059077A">
              <w:rPr>
                <w:rFonts w:asciiTheme="minorHAnsi" w:hAnsiTheme="minorHAnsi"/>
                <w:szCs w:val="24"/>
              </w:rPr>
              <w:t>PSYCHOLOGY</w:t>
            </w:r>
          </w:p>
        </w:tc>
      </w:tr>
      <w:tr w:rsidR="009E4820" w:rsidRPr="005D62F2" w14:paraId="4CC5363E" w14:textId="77777777" w:rsidTr="002D5EF5">
        <w:trPr>
          <w:cantSplit/>
          <w:trHeight w:val="454"/>
        </w:trPr>
        <w:tc>
          <w:tcPr>
            <w:tcW w:w="1698" w:type="pct"/>
            <w:gridSpan w:val="7"/>
            <w:shd w:val="clear" w:color="auto" w:fill="E0E0E0"/>
            <w:vAlign w:val="center"/>
          </w:tcPr>
          <w:p w14:paraId="4A6D7AA4" w14:textId="77777777" w:rsidR="009E4820" w:rsidRPr="00DC34FC" w:rsidRDefault="00801F7E" w:rsidP="002D5EF5">
            <w:pPr>
              <w:rPr>
                <w:b/>
                <w:szCs w:val="22"/>
              </w:rPr>
            </w:pPr>
            <w:r>
              <w:rPr>
                <w:b/>
                <w:sz w:val="22"/>
                <w:szCs w:val="22"/>
              </w:rPr>
              <w:t>COURSE</w:t>
            </w:r>
            <w:r w:rsidR="009E4820" w:rsidRPr="00DC34FC">
              <w:rPr>
                <w:b/>
                <w:sz w:val="22"/>
                <w:szCs w:val="22"/>
              </w:rPr>
              <w:t>:</w:t>
            </w:r>
          </w:p>
        </w:tc>
        <w:tc>
          <w:tcPr>
            <w:tcW w:w="3302" w:type="pct"/>
            <w:gridSpan w:val="6"/>
            <w:vAlign w:val="center"/>
          </w:tcPr>
          <w:p w14:paraId="6506B11B" w14:textId="77777777" w:rsidR="009E4820" w:rsidRPr="00B92939" w:rsidRDefault="00B92939" w:rsidP="002D5EF5">
            <w:pPr>
              <w:rPr>
                <w:szCs w:val="22"/>
                <w:lang w:val="en-US"/>
              </w:rPr>
            </w:pPr>
            <w:r w:rsidRPr="0059077A">
              <w:rPr>
                <w:rFonts w:asciiTheme="minorHAnsi" w:hAnsiTheme="minorHAnsi"/>
                <w:szCs w:val="24"/>
                <w:lang w:val="en-US"/>
              </w:rPr>
              <w:t>Basic Processes II (attention &amp; Perception)</w:t>
            </w:r>
          </w:p>
        </w:tc>
      </w:tr>
      <w:tr w:rsidR="009E4820" w:rsidRPr="00B92939" w14:paraId="0AB9F294" w14:textId="77777777" w:rsidTr="009C4816">
        <w:trPr>
          <w:cantSplit/>
          <w:trHeight w:val="454"/>
        </w:trPr>
        <w:tc>
          <w:tcPr>
            <w:tcW w:w="1038" w:type="pct"/>
            <w:gridSpan w:val="3"/>
            <w:shd w:val="clear" w:color="auto" w:fill="E0E0E0"/>
            <w:vAlign w:val="center"/>
          </w:tcPr>
          <w:p w14:paraId="44BED5C5" w14:textId="77777777" w:rsidR="009E4820" w:rsidRPr="00DC34FC" w:rsidRDefault="00801F7E" w:rsidP="002D5EF5">
            <w:pPr>
              <w:rPr>
                <w:b/>
                <w:szCs w:val="22"/>
              </w:rPr>
            </w:pPr>
            <w:r>
              <w:rPr>
                <w:b/>
                <w:sz w:val="22"/>
                <w:szCs w:val="22"/>
              </w:rPr>
              <w:t>INSTRUCTORS</w:t>
            </w:r>
            <w:r w:rsidR="009E4820" w:rsidRPr="00DC34FC">
              <w:rPr>
                <w:b/>
                <w:sz w:val="22"/>
                <w:szCs w:val="22"/>
              </w:rPr>
              <w:t xml:space="preserve">:  </w:t>
            </w:r>
          </w:p>
        </w:tc>
        <w:tc>
          <w:tcPr>
            <w:tcW w:w="3962" w:type="pct"/>
            <w:gridSpan w:val="10"/>
            <w:vAlign w:val="center"/>
          </w:tcPr>
          <w:p w14:paraId="681BB9F6" w14:textId="77777777" w:rsidR="009E4820" w:rsidRPr="00B92939" w:rsidRDefault="00252AD6" w:rsidP="00B92939">
            <w:pPr>
              <w:rPr>
                <w:szCs w:val="22"/>
                <w:lang w:val="en-US"/>
              </w:rPr>
            </w:pPr>
            <w:r w:rsidRPr="00B92939">
              <w:rPr>
                <w:szCs w:val="22"/>
                <w:lang w:val="en-US"/>
              </w:rPr>
              <w:t>PEREZ CHADA</w:t>
            </w:r>
            <w:r w:rsidR="00B92939" w:rsidRPr="00B92939">
              <w:rPr>
                <w:szCs w:val="22"/>
                <w:lang w:val="en-US"/>
              </w:rPr>
              <w:t xml:space="preserve">/ </w:t>
            </w:r>
            <w:r w:rsidR="00B92939">
              <w:rPr>
                <w:szCs w:val="22"/>
                <w:lang w:val="en-US"/>
              </w:rPr>
              <w:t>BEIN</w:t>
            </w:r>
          </w:p>
        </w:tc>
      </w:tr>
      <w:tr w:rsidR="009E4820" w:rsidRPr="00DC34FC" w14:paraId="5FECC51E" w14:textId="77777777" w:rsidTr="002D5EF5">
        <w:trPr>
          <w:gridAfter w:val="2"/>
          <w:wAfter w:w="1835" w:type="pct"/>
          <w:cantSplit/>
          <w:trHeight w:val="454"/>
        </w:trPr>
        <w:tc>
          <w:tcPr>
            <w:tcW w:w="1248" w:type="pct"/>
            <w:gridSpan w:val="5"/>
            <w:shd w:val="clear" w:color="auto" w:fill="E0E0E0"/>
            <w:vAlign w:val="center"/>
          </w:tcPr>
          <w:p w14:paraId="1A9BD3F0" w14:textId="77777777" w:rsidR="009E4820" w:rsidRPr="00DC34FC" w:rsidRDefault="00801F7E" w:rsidP="002D5EF5">
            <w:pPr>
              <w:rPr>
                <w:b/>
                <w:szCs w:val="22"/>
              </w:rPr>
            </w:pPr>
            <w:r>
              <w:rPr>
                <w:b/>
                <w:sz w:val="22"/>
                <w:szCs w:val="22"/>
              </w:rPr>
              <w:t>TOTAL HS/WEEK</w:t>
            </w:r>
            <w:r w:rsidR="009E4820" w:rsidRPr="00DC34FC">
              <w:rPr>
                <w:b/>
                <w:sz w:val="22"/>
                <w:szCs w:val="22"/>
              </w:rPr>
              <w:t>.:</w:t>
            </w:r>
          </w:p>
        </w:tc>
        <w:tc>
          <w:tcPr>
            <w:tcW w:w="564" w:type="pct"/>
            <w:gridSpan w:val="3"/>
            <w:vAlign w:val="center"/>
          </w:tcPr>
          <w:p w14:paraId="671E4C31" w14:textId="77777777" w:rsidR="009E4820" w:rsidRPr="00DC34FC" w:rsidRDefault="00252AD6" w:rsidP="002D5EF5">
            <w:pPr>
              <w:rPr>
                <w:szCs w:val="22"/>
              </w:rPr>
            </w:pPr>
            <w:r>
              <w:rPr>
                <w:szCs w:val="22"/>
              </w:rPr>
              <w:t xml:space="preserve">3 </w:t>
            </w:r>
          </w:p>
        </w:tc>
        <w:tc>
          <w:tcPr>
            <w:tcW w:w="648" w:type="pct"/>
            <w:gridSpan w:val="2"/>
            <w:shd w:val="clear" w:color="auto" w:fill="E6E6E6"/>
            <w:vAlign w:val="center"/>
          </w:tcPr>
          <w:p w14:paraId="105DE1E0" w14:textId="77777777" w:rsidR="009E4820" w:rsidRPr="00DC34FC" w:rsidRDefault="009E4820" w:rsidP="002D5EF5">
            <w:pPr>
              <w:rPr>
                <w:szCs w:val="22"/>
              </w:rPr>
            </w:pPr>
            <w:r w:rsidRPr="00DC34FC">
              <w:rPr>
                <w:b/>
                <w:sz w:val="22"/>
                <w:szCs w:val="22"/>
              </w:rPr>
              <w:t>TOTAL HS</w:t>
            </w:r>
          </w:p>
        </w:tc>
        <w:tc>
          <w:tcPr>
            <w:tcW w:w="705" w:type="pct"/>
            <w:vAlign w:val="center"/>
          </w:tcPr>
          <w:p w14:paraId="7CAEFB54" w14:textId="77777777" w:rsidR="009E4820" w:rsidRPr="00DC34FC" w:rsidRDefault="00252AD6" w:rsidP="002D5EF5">
            <w:pPr>
              <w:rPr>
                <w:szCs w:val="22"/>
              </w:rPr>
            </w:pPr>
            <w:r>
              <w:rPr>
                <w:szCs w:val="22"/>
              </w:rPr>
              <w:t>72</w:t>
            </w:r>
          </w:p>
        </w:tc>
      </w:tr>
      <w:tr w:rsidR="009E4820" w:rsidRPr="00DC34FC" w14:paraId="3FF7866B" w14:textId="77777777" w:rsidTr="009C4816">
        <w:trPr>
          <w:cantSplit/>
          <w:trHeight w:val="454"/>
        </w:trPr>
        <w:tc>
          <w:tcPr>
            <w:tcW w:w="466" w:type="pct"/>
            <w:shd w:val="clear" w:color="auto" w:fill="E0E0E0"/>
            <w:vAlign w:val="center"/>
          </w:tcPr>
          <w:p w14:paraId="1952F6A1" w14:textId="77777777" w:rsidR="009E4820" w:rsidRPr="00DC34FC" w:rsidRDefault="00801F7E" w:rsidP="002D5EF5">
            <w:pPr>
              <w:rPr>
                <w:b/>
                <w:szCs w:val="22"/>
              </w:rPr>
            </w:pPr>
            <w:r>
              <w:rPr>
                <w:b/>
                <w:sz w:val="22"/>
                <w:szCs w:val="22"/>
              </w:rPr>
              <w:t>CAMPUS</w:t>
            </w:r>
            <w:r w:rsidR="009E4820" w:rsidRPr="00DC34FC">
              <w:rPr>
                <w:b/>
                <w:sz w:val="22"/>
                <w:szCs w:val="22"/>
              </w:rPr>
              <w:t>:</w:t>
            </w:r>
          </w:p>
        </w:tc>
        <w:tc>
          <w:tcPr>
            <w:tcW w:w="1051" w:type="pct"/>
            <w:gridSpan w:val="5"/>
            <w:vAlign w:val="center"/>
          </w:tcPr>
          <w:p w14:paraId="1ECC3317" w14:textId="77777777" w:rsidR="009E4820" w:rsidRPr="00DC34FC" w:rsidRDefault="00252AD6" w:rsidP="002D5EF5">
            <w:pPr>
              <w:rPr>
                <w:szCs w:val="22"/>
              </w:rPr>
            </w:pPr>
            <w:r>
              <w:rPr>
                <w:szCs w:val="22"/>
              </w:rPr>
              <w:t>CENTR</w:t>
            </w:r>
            <w:r w:rsidR="00801F7E">
              <w:rPr>
                <w:szCs w:val="22"/>
              </w:rPr>
              <w:t>O</w:t>
            </w:r>
          </w:p>
        </w:tc>
        <w:tc>
          <w:tcPr>
            <w:tcW w:w="680" w:type="pct"/>
            <w:gridSpan w:val="3"/>
            <w:shd w:val="clear" w:color="auto" w:fill="E0E0E0"/>
            <w:vAlign w:val="center"/>
          </w:tcPr>
          <w:p w14:paraId="1AD0C077" w14:textId="77777777" w:rsidR="009E4820" w:rsidRPr="00DC34FC" w:rsidRDefault="00801F7E" w:rsidP="002D5EF5">
            <w:pPr>
              <w:rPr>
                <w:b/>
                <w:szCs w:val="22"/>
              </w:rPr>
            </w:pPr>
            <w:r>
              <w:rPr>
                <w:b/>
                <w:sz w:val="22"/>
                <w:szCs w:val="22"/>
              </w:rPr>
              <w:t>COURSES</w:t>
            </w:r>
            <w:r w:rsidR="009E4820" w:rsidRPr="00DC34FC">
              <w:rPr>
                <w:b/>
                <w:sz w:val="22"/>
                <w:szCs w:val="22"/>
              </w:rPr>
              <w:t>:</w:t>
            </w:r>
          </w:p>
        </w:tc>
        <w:tc>
          <w:tcPr>
            <w:tcW w:w="968" w:type="pct"/>
            <w:gridSpan w:val="2"/>
            <w:vAlign w:val="center"/>
          </w:tcPr>
          <w:p w14:paraId="5574572B" w14:textId="78D17343" w:rsidR="009E4820" w:rsidRPr="00DC34FC" w:rsidRDefault="00252AD6" w:rsidP="002D5EF5">
            <w:pPr>
              <w:rPr>
                <w:szCs w:val="22"/>
              </w:rPr>
            </w:pPr>
            <w:r>
              <w:rPr>
                <w:szCs w:val="22"/>
              </w:rPr>
              <w:t>FM</w:t>
            </w:r>
          </w:p>
        </w:tc>
        <w:tc>
          <w:tcPr>
            <w:tcW w:w="686" w:type="pct"/>
            <w:shd w:val="clear" w:color="auto" w:fill="E0E0E0"/>
            <w:vAlign w:val="center"/>
          </w:tcPr>
          <w:p w14:paraId="6B40E077" w14:textId="77777777" w:rsidR="009E4820" w:rsidRPr="00DC34FC" w:rsidRDefault="00801F7E" w:rsidP="002D5EF5">
            <w:pPr>
              <w:rPr>
                <w:b/>
                <w:szCs w:val="22"/>
              </w:rPr>
            </w:pPr>
            <w:r>
              <w:rPr>
                <w:b/>
                <w:sz w:val="22"/>
                <w:szCs w:val="22"/>
              </w:rPr>
              <w:t>SHIFT</w:t>
            </w:r>
            <w:r w:rsidR="009E4820" w:rsidRPr="00DC34FC">
              <w:rPr>
                <w:b/>
                <w:sz w:val="22"/>
                <w:szCs w:val="22"/>
              </w:rPr>
              <w:t xml:space="preserve">:  </w:t>
            </w:r>
          </w:p>
        </w:tc>
        <w:tc>
          <w:tcPr>
            <w:tcW w:w="1149" w:type="pct"/>
            <w:vAlign w:val="center"/>
          </w:tcPr>
          <w:p w14:paraId="32F018E3" w14:textId="77777777" w:rsidR="009E4820" w:rsidRPr="00DC34FC" w:rsidRDefault="00801F7E" w:rsidP="002D5EF5">
            <w:pPr>
              <w:rPr>
                <w:szCs w:val="22"/>
              </w:rPr>
            </w:pPr>
            <w:r>
              <w:rPr>
                <w:szCs w:val="22"/>
              </w:rPr>
              <w:t>MORNING</w:t>
            </w:r>
          </w:p>
        </w:tc>
      </w:tr>
      <w:tr w:rsidR="009E4820" w:rsidRPr="00DC34FC" w14:paraId="5287B023" w14:textId="77777777" w:rsidTr="002D5EF5">
        <w:trPr>
          <w:cantSplit/>
          <w:trHeight w:val="454"/>
        </w:trPr>
        <w:tc>
          <w:tcPr>
            <w:tcW w:w="1143" w:type="pct"/>
            <w:gridSpan w:val="4"/>
            <w:shd w:val="clear" w:color="auto" w:fill="E0E0E0"/>
            <w:vAlign w:val="center"/>
          </w:tcPr>
          <w:p w14:paraId="15EC9B6E" w14:textId="77777777" w:rsidR="009E4820" w:rsidRPr="00DC34FC" w:rsidRDefault="00801F7E" w:rsidP="002D5EF5">
            <w:pPr>
              <w:rPr>
                <w:b/>
                <w:szCs w:val="22"/>
              </w:rPr>
            </w:pPr>
            <w:r>
              <w:rPr>
                <w:b/>
                <w:sz w:val="22"/>
                <w:szCs w:val="22"/>
              </w:rPr>
              <w:t>YEAR</w:t>
            </w:r>
            <w:r w:rsidR="009E4820" w:rsidRPr="00DC34FC">
              <w:rPr>
                <w:b/>
                <w:sz w:val="22"/>
                <w:szCs w:val="22"/>
              </w:rPr>
              <w:t>:</w:t>
            </w:r>
          </w:p>
        </w:tc>
        <w:tc>
          <w:tcPr>
            <w:tcW w:w="3857" w:type="pct"/>
            <w:gridSpan w:val="9"/>
            <w:vAlign w:val="center"/>
          </w:tcPr>
          <w:p w14:paraId="3113754C" w14:textId="74A7D4F9" w:rsidR="009E4820" w:rsidRPr="00DC34FC" w:rsidRDefault="00D22C05" w:rsidP="002D5EF5">
            <w:pPr>
              <w:rPr>
                <w:szCs w:val="22"/>
              </w:rPr>
            </w:pPr>
            <w:r>
              <w:rPr>
                <w:szCs w:val="22"/>
              </w:rPr>
              <w:t>20</w:t>
            </w:r>
            <w:r w:rsidR="00207894">
              <w:rPr>
                <w:szCs w:val="22"/>
              </w:rPr>
              <w:t>20</w:t>
            </w:r>
          </w:p>
        </w:tc>
      </w:tr>
      <w:tr w:rsidR="009E4820" w:rsidRPr="00DC34FC" w14:paraId="6676F51E" w14:textId="77777777" w:rsidTr="009C4816">
        <w:trPr>
          <w:cantSplit/>
          <w:trHeight w:val="454"/>
        </w:trPr>
        <w:tc>
          <w:tcPr>
            <w:tcW w:w="466" w:type="pct"/>
            <w:shd w:val="clear" w:color="auto" w:fill="E0E0E0"/>
            <w:vAlign w:val="center"/>
          </w:tcPr>
          <w:p w14:paraId="3A7D0C27" w14:textId="77777777" w:rsidR="009E4820" w:rsidRPr="00DC34FC" w:rsidRDefault="009E4820" w:rsidP="002D5EF5">
            <w:pPr>
              <w:rPr>
                <w:b/>
                <w:szCs w:val="22"/>
              </w:rPr>
            </w:pPr>
            <w:r w:rsidRPr="00DC34FC">
              <w:rPr>
                <w:b/>
                <w:sz w:val="22"/>
                <w:szCs w:val="22"/>
              </w:rPr>
              <w:t>URL:</w:t>
            </w:r>
          </w:p>
        </w:tc>
        <w:tc>
          <w:tcPr>
            <w:tcW w:w="4534" w:type="pct"/>
            <w:gridSpan w:val="12"/>
            <w:vAlign w:val="center"/>
          </w:tcPr>
          <w:p w14:paraId="6A47FB0C" w14:textId="77777777" w:rsidR="009E4820" w:rsidRPr="00DC34FC" w:rsidRDefault="009E4820" w:rsidP="002D5EF5">
            <w:pPr>
              <w:rPr>
                <w:szCs w:val="22"/>
              </w:rPr>
            </w:pPr>
          </w:p>
        </w:tc>
      </w:tr>
    </w:tbl>
    <w:p w14:paraId="7CA6601A" w14:textId="77777777" w:rsidR="009E4820" w:rsidRPr="00DC34FC" w:rsidRDefault="009E4820" w:rsidP="009C4816">
      <w:pPr>
        <w:jc w:val="both"/>
        <w:rPr>
          <w:b/>
          <w:sz w:val="22"/>
          <w:szCs w:val="22"/>
        </w:rPr>
      </w:pPr>
    </w:p>
    <w:p w14:paraId="15C1CE58" w14:textId="77777777" w:rsidR="009E4820" w:rsidRPr="00DC34FC" w:rsidRDefault="009E4820" w:rsidP="009C4816">
      <w:pPr>
        <w:jc w:val="both"/>
        <w:rPr>
          <w:b/>
          <w:sz w:val="22"/>
          <w:szCs w:val="22"/>
        </w:rPr>
      </w:pPr>
    </w:p>
    <w:tbl>
      <w:tblPr>
        <w:tblpPr w:leftFromText="141" w:rightFromText="141" w:vertAnchor="text" w:horzAnchor="page" w:tblpXSpec="center" w:tblpY="12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46"/>
        <w:gridCol w:w="2860"/>
        <w:gridCol w:w="542"/>
      </w:tblGrid>
      <w:tr w:rsidR="009E4820" w:rsidRPr="00DC34FC" w14:paraId="20B10034" w14:textId="77777777" w:rsidTr="002D5EF5">
        <w:trPr>
          <w:trHeight w:val="454"/>
          <w:jc w:val="center"/>
        </w:trPr>
        <w:tc>
          <w:tcPr>
            <w:tcW w:w="938" w:type="dxa"/>
            <w:shd w:val="clear" w:color="auto" w:fill="E6E6E6"/>
            <w:vAlign w:val="center"/>
          </w:tcPr>
          <w:p w14:paraId="4715B40D" w14:textId="77777777" w:rsidR="009E4820" w:rsidRPr="00575278" w:rsidRDefault="009E4820" w:rsidP="002D5EF5">
            <w:pPr>
              <w:jc w:val="center"/>
              <w:rPr>
                <w:b/>
                <w:szCs w:val="22"/>
              </w:rPr>
            </w:pPr>
            <w:r w:rsidRPr="00575278">
              <w:rPr>
                <w:b/>
                <w:sz w:val="22"/>
                <w:szCs w:val="22"/>
              </w:rPr>
              <w:t>B</w:t>
            </w:r>
            <w:r w:rsidR="00B92939">
              <w:rPr>
                <w:b/>
                <w:sz w:val="22"/>
                <w:szCs w:val="22"/>
              </w:rPr>
              <w:t>ASIC</w:t>
            </w:r>
          </w:p>
        </w:tc>
        <w:tc>
          <w:tcPr>
            <w:tcW w:w="446" w:type="dxa"/>
            <w:vAlign w:val="center"/>
          </w:tcPr>
          <w:p w14:paraId="26A92566" w14:textId="77777777" w:rsidR="009E4820" w:rsidRPr="00575278" w:rsidRDefault="00252AD6" w:rsidP="002D5EF5">
            <w:pPr>
              <w:jc w:val="center"/>
              <w:rPr>
                <w:b/>
                <w:szCs w:val="22"/>
              </w:rPr>
            </w:pPr>
            <w:r>
              <w:rPr>
                <w:b/>
                <w:szCs w:val="22"/>
              </w:rPr>
              <w:t>X</w:t>
            </w:r>
          </w:p>
        </w:tc>
        <w:tc>
          <w:tcPr>
            <w:tcW w:w="2860" w:type="dxa"/>
            <w:shd w:val="clear" w:color="auto" w:fill="E6E6E6"/>
            <w:vAlign w:val="center"/>
          </w:tcPr>
          <w:p w14:paraId="420C8941" w14:textId="77777777" w:rsidR="009E4820" w:rsidRPr="00575278" w:rsidRDefault="00B92939" w:rsidP="002D5EF5">
            <w:pPr>
              <w:jc w:val="center"/>
              <w:rPr>
                <w:b/>
                <w:szCs w:val="22"/>
              </w:rPr>
            </w:pPr>
            <w:r>
              <w:rPr>
                <w:b/>
                <w:sz w:val="22"/>
                <w:szCs w:val="22"/>
              </w:rPr>
              <w:t>PROFESSIONAL</w:t>
            </w:r>
          </w:p>
        </w:tc>
        <w:tc>
          <w:tcPr>
            <w:tcW w:w="542" w:type="dxa"/>
            <w:vAlign w:val="center"/>
          </w:tcPr>
          <w:p w14:paraId="75FA5C39" w14:textId="77777777" w:rsidR="009E4820" w:rsidRPr="00575278" w:rsidRDefault="009E4820" w:rsidP="002D5EF5">
            <w:pPr>
              <w:jc w:val="center"/>
              <w:rPr>
                <w:b/>
                <w:szCs w:val="22"/>
              </w:rPr>
            </w:pPr>
          </w:p>
        </w:tc>
      </w:tr>
    </w:tbl>
    <w:p w14:paraId="41618A5B" w14:textId="77777777" w:rsidR="009E4820" w:rsidRDefault="009E4820" w:rsidP="00801F7E">
      <w:pPr>
        <w:jc w:val="both"/>
        <w:rPr>
          <w:b/>
          <w:sz w:val="22"/>
          <w:szCs w:val="22"/>
        </w:rPr>
      </w:pPr>
    </w:p>
    <w:p w14:paraId="56059921" w14:textId="77777777" w:rsidR="00801F7E" w:rsidRDefault="00801F7E" w:rsidP="00801F7E">
      <w:pPr>
        <w:jc w:val="both"/>
        <w:rPr>
          <w:b/>
          <w:sz w:val="22"/>
          <w:szCs w:val="22"/>
        </w:rPr>
      </w:pPr>
    </w:p>
    <w:p w14:paraId="2FD05930" w14:textId="77777777" w:rsidR="00801F7E" w:rsidRPr="00801F7E" w:rsidRDefault="00801F7E" w:rsidP="00801F7E">
      <w:pPr>
        <w:jc w:val="both"/>
        <w:rPr>
          <w:b/>
          <w:color w:val="FF0000"/>
          <w:sz w:val="22"/>
          <w:szCs w:val="22"/>
        </w:rPr>
      </w:pPr>
    </w:p>
    <w:p w14:paraId="66FA43E0" w14:textId="59FD3450" w:rsidR="009E4820" w:rsidRPr="00DC34FC" w:rsidRDefault="009E4820" w:rsidP="00F774F7">
      <w:pPr>
        <w:jc w:val="both"/>
        <w:rPr>
          <w:b/>
          <w:sz w:val="22"/>
          <w:szCs w:val="22"/>
        </w:rPr>
      </w:pPr>
    </w:p>
    <w:p w14:paraId="2A0AE67B" w14:textId="77777777" w:rsidR="009E4820" w:rsidRPr="00DC34FC" w:rsidRDefault="009E4820" w:rsidP="00F774F7">
      <w:pPr>
        <w:jc w:val="both"/>
        <w:rPr>
          <w:b/>
          <w:sz w:val="22"/>
          <w:szCs w:val="22"/>
        </w:rPr>
      </w:pPr>
    </w:p>
    <w:p w14:paraId="7F38CB0E" w14:textId="77777777" w:rsidR="009E4820" w:rsidRDefault="00801F7E" w:rsidP="00801F7E">
      <w:pPr>
        <w:jc w:val="both"/>
        <w:rPr>
          <w:b/>
          <w:sz w:val="22"/>
          <w:szCs w:val="22"/>
        </w:rPr>
      </w:pPr>
      <w:r>
        <w:rPr>
          <w:b/>
          <w:sz w:val="22"/>
          <w:szCs w:val="22"/>
        </w:rPr>
        <w:t>INSTRUCTORS:</w:t>
      </w:r>
    </w:p>
    <w:p w14:paraId="40D2D823" w14:textId="77777777" w:rsidR="009E4820" w:rsidRPr="00DC34FC" w:rsidRDefault="009E4820" w:rsidP="00DC34FC">
      <w:pPr>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5382"/>
      </w:tblGrid>
      <w:tr w:rsidR="009E4820" w:rsidRPr="00DC34FC" w14:paraId="77F10E87" w14:textId="77777777" w:rsidTr="00580018">
        <w:trPr>
          <w:trHeight w:val="397"/>
        </w:trPr>
        <w:tc>
          <w:tcPr>
            <w:tcW w:w="2269" w:type="pct"/>
            <w:shd w:val="clear" w:color="auto" w:fill="E0E0E0"/>
            <w:vAlign w:val="center"/>
          </w:tcPr>
          <w:p w14:paraId="73BAA0E3" w14:textId="77777777" w:rsidR="009E4820" w:rsidRPr="00580018" w:rsidRDefault="00A96BE8" w:rsidP="00D528C2">
            <w:pPr>
              <w:rPr>
                <w:b/>
                <w:szCs w:val="22"/>
              </w:rPr>
            </w:pPr>
            <w:proofErr w:type="spellStart"/>
            <w:r>
              <w:rPr>
                <w:b/>
                <w:sz w:val="22"/>
                <w:szCs w:val="22"/>
              </w:rPr>
              <w:t>Name</w:t>
            </w:r>
            <w:proofErr w:type="spellEnd"/>
          </w:p>
        </w:tc>
        <w:tc>
          <w:tcPr>
            <w:tcW w:w="2731" w:type="pct"/>
            <w:shd w:val="clear" w:color="auto" w:fill="E0E0E0"/>
            <w:vAlign w:val="center"/>
          </w:tcPr>
          <w:p w14:paraId="59BB0D10" w14:textId="77777777" w:rsidR="009E4820" w:rsidRPr="00580018" w:rsidRDefault="009E4820" w:rsidP="00D528C2">
            <w:pPr>
              <w:rPr>
                <w:b/>
                <w:szCs w:val="22"/>
              </w:rPr>
            </w:pPr>
            <w:r w:rsidRPr="00580018">
              <w:rPr>
                <w:b/>
                <w:sz w:val="22"/>
                <w:szCs w:val="22"/>
              </w:rPr>
              <w:t>E-mail</w:t>
            </w:r>
          </w:p>
        </w:tc>
      </w:tr>
      <w:tr w:rsidR="009E4820" w:rsidRPr="00DC34FC" w14:paraId="78DAC9E2" w14:textId="77777777" w:rsidTr="00580018">
        <w:trPr>
          <w:trHeight w:val="397"/>
        </w:trPr>
        <w:tc>
          <w:tcPr>
            <w:tcW w:w="2269" w:type="pct"/>
          </w:tcPr>
          <w:p w14:paraId="75C74A93" w14:textId="77777777" w:rsidR="009E4820" w:rsidRPr="00580018" w:rsidRDefault="00351F9C" w:rsidP="00580018">
            <w:pPr>
              <w:jc w:val="both"/>
              <w:rPr>
                <w:b/>
                <w:szCs w:val="22"/>
              </w:rPr>
            </w:pPr>
            <w:r>
              <w:rPr>
                <w:b/>
                <w:szCs w:val="22"/>
              </w:rPr>
              <w:t>DANIELA PEREZ CHADA</w:t>
            </w:r>
          </w:p>
        </w:tc>
        <w:tc>
          <w:tcPr>
            <w:tcW w:w="2731" w:type="pct"/>
          </w:tcPr>
          <w:p w14:paraId="7984DB37" w14:textId="77777777" w:rsidR="009E4820" w:rsidRPr="00580018" w:rsidRDefault="00351F9C" w:rsidP="00580018">
            <w:pPr>
              <w:jc w:val="both"/>
              <w:rPr>
                <w:b/>
                <w:szCs w:val="22"/>
              </w:rPr>
            </w:pPr>
            <w:r>
              <w:rPr>
                <w:b/>
                <w:szCs w:val="22"/>
              </w:rPr>
              <w:t>daniela.perezchada@usal.edu.ar</w:t>
            </w:r>
          </w:p>
        </w:tc>
      </w:tr>
      <w:tr w:rsidR="00351F9C" w:rsidRPr="00DC34FC" w14:paraId="51A8766F" w14:textId="77777777" w:rsidTr="00580018">
        <w:trPr>
          <w:trHeight w:val="397"/>
        </w:trPr>
        <w:tc>
          <w:tcPr>
            <w:tcW w:w="2269" w:type="pct"/>
          </w:tcPr>
          <w:p w14:paraId="7C7FDB82" w14:textId="77777777" w:rsidR="00351F9C" w:rsidRPr="00580018" w:rsidRDefault="00B92723" w:rsidP="001430EF">
            <w:pPr>
              <w:jc w:val="both"/>
              <w:rPr>
                <w:b/>
                <w:szCs w:val="22"/>
              </w:rPr>
            </w:pPr>
            <w:r>
              <w:rPr>
                <w:b/>
                <w:szCs w:val="22"/>
              </w:rPr>
              <w:t>VICTORIA</w:t>
            </w:r>
            <w:r w:rsidR="00FB4D71">
              <w:rPr>
                <w:b/>
                <w:szCs w:val="22"/>
              </w:rPr>
              <w:t xml:space="preserve"> BEIN</w:t>
            </w:r>
          </w:p>
        </w:tc>
        <w:tc>
          <w:tcPr>
            <w:tcW w:w="2731" w:type="pct"/>
          </w:tcPr>
          <w:p w14:paraId="50150688" w14:textId="251A48E4" w:rsidR="00351F9C" w:rsidRPr="00580018" w:rsidRDefault="00F75C38" w:rsidP="001430EF">
            <w:pPr>
              <w:jc w:val="both"/>
              <w:rPr>
                <w:b/>
                <w:szCs w:val="22"/>
              </w:rPr>
            </w:pPr>
            <w:r>
              <w:rPr>
                <w:b/>
                <w:szCs w:val="22"/>
              </w:rPr>
              <w:t>bien.victoria@usal.edu.ar</w:t>
            </w:r>
          </w:p>
        </w:tc>
      </w:tr>
      <w:tr w:rsidR="00351F9C" w:rsidRPr="00DC34FC" w14:paraId="7814A584" w14:textId="77777777" w:rsidTr="00580018">
        <w:trPr>
          <w:trHeight w:val="397"/>
        </w:trPr>
        <w:tc>
          <w:tcPr>
            <w:tcW w:w="2269" w:type="pct"/>
          </w:tcPr>
          <w:p w14:paraId="46D450CC" w14:textId="77777777" w:rsidR="00351F9C" w:rsidRPr="00580018" w:rsidRDefault="00DB409D" w:rsidP="00580018">
            <w:pPr>
              <w:jc w:val="both"/>
              <w:rPr>
                <w:b/>
                <w:szCs w:val="22"/>
              </w:rPr>
            </w:pPr>
            <w:r>
              <w:rPr>
                <w:b/>
                <w:szCs w:val="22"/>
              </w:rPr>
              <w:t>JAUREGUIALZO, YVONNE</w:t>
            </w:r>
          </w:p>
        </w:tc>
        <w:tc>
          <w:tcPr>
            <w:tcW w:w="2731" w:type="pct"/>
          </w:tcPr>
          <w:p w14:paraId="5A2C7F18" w14:textId="5814C93B" w:rsidR="00351F9C" w:rsidRPr="00580018" w:rsidRDefault="00F75C38" w:rsidP="00580018">
            <w:pPr>
              <w:jc w:val="both"/>
              <w:rPr>
                <w:b/>
                <w:szCs w:val="22"/>
              </w:rPr>
            </w:pPr>
            <w:r>
              <w:rPr>
                <w:b/>
                <w:szCs w:val="22"/>
              </w:rPr>
              <w:t>y.</w:t>
            </w:r>
            <w:r w:rsidR="00DB409D">
              <w:rPr>
                <w:b/>
                <w:szCs w:val="22"/>
              </w:rPr>
              <w:t>jaureguialzo@</w:t>
            </w:r>
            <w:r>
              <w:rPr>
                <w:b/>
                <w:szCs w:val="22"/>
              </w:rPr>
              <w:t>usal.edu.ar</w:t>
            </w:r>
          </w:p>
        </w:tc>
      </w:tr>
    </w:tbl>
    <w:p w14:paraId="4B1EA513" w14:textId="77777777" w:rsidR="009E4820" w:rsidRPr="00DC34FC" w:rsidRDefault="009E4820" w:rsidP="001D2598">
      <w:pPr>
        <w:jc w:val="both"/>
        <w:rPr>
          <w:b/>
          <w:sz w:val="22"/>
          <w:szCs w:val="22"/>
        </w:rPr>
      </w:pPr>
    </w:p>
    <w:p w14:paraId="71AFA7EF" w14:textId="77777777" w:rsidR="009E4820" w:rsidRPr="00DC34FC" w:rsidRDefault="009E4820" w:rsidP="001D2598">
      <w:pPr>
        <w:jc w:val="both"/>
        <w:rPr>
          <w:b/>
          <w:sz w:val="22"/>
          <w:szCs w:val="22"/>
        </w:rPr>
      </w:pPr>
    </w:p>
    <w:p w14:paraId="7ACA7A73" w14:textId="77777777" w:rsidR="00B92939" w:rsidRPr="00A96BE8" w:rsidRDefault="00B92939" w:rsidP="00801F7E">
      <w:pPr>
        <w:jc w:val="both"/>
        <w:rPr>
          <w:rFonts w:asciiTheme="minorHAnsi" w:hAnsiTheme="minorHAnsi"/>
          <w:szCs w:val="24"/>
          <w:lang w:val="en-US"/>
        </w:rPr>
      </w:pPr>
      <w:r w:rsidRPr="00A96BE8">
        <w:rPr>
          <w:rFonts w:asciiTheme="minorHAnsi" w:hAnsiTheme="minorHAnsi"/>
          <w:szCs w:val="24"/>
          <w:lang w:val="en-US"/>
        </w:rPr>
        <w:t>Basic Processes</w:t>
      </w:r>
      <w:r w:rsidR="00801F7E" w:rsidRPr="00A96BE8">
        <w:rPr>
          <w:rFonts w:asciiTheme="minorHAnsi" w:hAnsiTheme="minorHAnsi"/>
          <w:szCs w:val="24"/>
          <w:lang w:val="en-US"/>
        </w:rPr>
        <w:t xml:space="preserve"> belongs to the biopsychosocial area. It</w:t>
      </w:r>
      <w:r w:rsidRPr="00A96BE8">
        <w:rPr>
          <w:rFonts w:asciiTheme="minorHAnsi" w:hAnsiTheme="minorHAnsi"/>
          <w:szCs w:val="24"/>
          <w:lang w:val="en-US"/>
        </w:rPr>
        <w:t xml:space="preserve"> shares content with other subjects such as Neuroscience II &amp; III, Developmental Psychology I &amp; II, Introduction to the study of Science, Learning and Memory, Language and Thinking, etc.</w:t>
      </w:r>
    </w:p>
    <w:p w14:paraId="44C88D15" w14:textId="77777777" w:rsidR="00801F7E" w:rsidRPr="00A96BE8" w:rsidRDefault="00801F7E" w:rsidP="00801F7E">
      <w:pPr>
        <w:jc w:val="both"/>
        <w:rPr>
          <w:rFonts w:asciiTheme="minorHAnsi" w:hAnsiTheme="minorHAnsi" w:cs="Arial"/>
          <w:szCs w:val="24"/>
          <w:lang w:val="en-US"/>
        </w:rPr>
      </w:pPr>
    </w:p>
    <w:p w14:paraId="5CD9297B" w14:textId="77777777" w:rsidR="00B92939" w:rsidRPr="00A96BE8" w:rsidRDefault="00B92939" w:rsidP="00801F7E">
      <w:pPr>
        <w:jc w:val="both"/>
        <w:rPr>
          <w:rFonts w:asciiTheme="minorHAnsi" w:hAnsiTheme="minorHAnsi" w:cs="Arial"/>
          <w:szCs w:val="24"/>
          <w:lang w:val="en-US"/>
        </w:rPr>
      </w:pPr>
      <w:r w:rsidRPr="00A96BE8">
        <w:rPr>
          <w:rFonts w:asciiTheme="minorHAnsi" w:hAnsiTheme="minorHAnsi" w:cs="Arial"/>
          <w:szCs w:val="24"/>
          <w:lang w:val="en-US"/>
        </w:rPr>
        <w:t>This subject is based in the cognitive paradigm. It´s main goal is to study the cognitive processes of human beings, and how do they process information.</w:t>
      </w:r>
    </w:p>
    <w:p w14:paraId="12193F22" w14:textId="77777777" w:rsidR="00801F7E" w:rsidRPr="00A96BE8" w:rsidRDefault="00801F7E" w:rsidP="00801F7E">
      <w:pPr>
        <w:jc w:val="both"/>
        <w:rPr>
          <w:rFonts w:asciiTheme="minorHAnsi" w:hAnsiTheme="minorHAnsi" w:cs="Arial"/>
          <w:szCs w:val="24"/>
          <w:lang w:val="en-US"/>
        </w:rPr>
      </w:pPr>
    </w:p>
    <w:p w14:paraId="6D97C0F5" w14:textId="77777777" w:rsidR="00B92939" w:rsidRPr="00A96BE8" w:rsidRDefault="00B92939" w:rsidP="00801F7E">
      <w:pPr>
        <w:jc w:val="both"/>
        <w:rPr>
          <w:rFonts w:asciiTheme="minorHAnsi" w:hAnsiTheme="minorHAnsi"/>
          <w:szCs w:val="24"/>
          <w:lang w:val="en-US"/>
        </w:rPr>
      </w:pPr>
      <w:r w:rsidRPr="00A96BE8">
        <w:rPr>
          <w:rFonts w:asciiTheme="minorHAnsi" w:hAnsiTheme="minorHAnsi" w:cs="Arial"/>
          <w:szCs w:val="24"/>
          <w:lang w:val="en-US"/>
        </w:rPr>
        <w:t>In order to achieve this goal, is important to make a history review such as: Science, concept, evolution by Thomas Kuhn, behaviorism: Watson and Skinner, birth of Cognitive Psychology, Mind modularity theory by Jerry Fodor, Theory of Mind by Premack</w:t>
      </w:r>
      <w:r w:rsidR="00A05E4A">
        <w:rPr>
          <w:rFonts w:asciiTheme="minorHAnsi" w:hAnsiTheme="minorHAnsi" w:cs="Arial"/>
          <w:szCs w:val="24"/>
          <w:lang w:val="en-US"/>
        </w:rPr>
        <w:t xml:space="preserve"> </w:t>
      </w:r>
      <w:r w:rsidRPr="00A96BE8">
        <w:rPr>
          <w:rFonts w:asciiTheme="minorHAnsi" w:hAnsiTheme="minorHAnsi" w:cs="Arial"/>
          <w:szCs w:val="24"/>
          <w:lang w:val="en-US"/>
        </w:rPr>
        <w:t>&amp;W</w:t>
      </w:r>
      <w:r w:rsidR="00FB4D71" w:rsidRPr="00A96BE8">
        <w:rPr>
          <w:rFonts w:asciiTheme="minorHAnsi" w:hAnsiTheme="minorHAnsi" w:cs="Arial"/>
          <w:szCs w:val="24"/>
          <w:lang w:val="en-US"/>
        </w:rPr>
        <w:t>oodruff, Memory, Attention and Perceptual P</w:t>
      </w:r>
      <w:r w:rsidRPr="00A96BE8">
        <w:rPr>
          <w:rFonts w:asciiTheme="minorHAnsi" w:hAnsiTheme="minorHAnsi" w:cs="Arial"/>
          <w:szCs w:val="24"/>
          <w:lang w:val="en-US"/>
        </w:rPr>
        <w:t>rocesses.</w:t>
      </w:r>
    </w:p>
    <w:p w14:paraId="71D26D63" w14:textId="77777777" w:rsidR="00801F7E" w:rsidRPr="00A96BE8" w:rsidRDefault="00801F7E" w:rsidP="00801F7E">
      <w:pPr>
        <w:jc w:val="both"/>
        <w:rPr>
          <w:rFonts w:asciiTheme="minorHAnsi" w:hAnsiTheme="minorHAnsi"/>
          <w:b/>
          <w:szCs w:val="24"/>
          <w:lang w:val="en-US"/>
        </w:rPr>
      </w:pPr>
    </w:p>
    <w:p w14:paraId="30BB6EDE" w14:textId="77777777" w:rsidR="00801F7E" w:rsidRPr="00A96BE8" w:rsidRDefault="00801F7E" w:rsidP="00801F7E">
      <w:pPr>
        <w:jc w:val="both"/>
        <w:rPr>
          <w:rFonts w:asciiTheme="minorHAnsi" w:hAnsiTheme="minorHAnsi"/>
          <w:b/>
          <w:szCs w:val="24"/>
          <w:lang w:val="en-US"/>
        </w:rPr>
      </w:pPr>
    </w:p>
    <w:p w14:paraId="219916E3" w14:textId="77777777" w:rsidR="009E4820" w:rsidRPr="00A96BE8" w:rsidRDefault="00866AE6" w:rsidP="00801F7E">
      <w:pPr>
        <w:jc w:val="both"/>
        <w:rPr>
          <w:rFonts w:asciiTheme="minorHAnsi" w:hAnsiTheme="minorHAnsi"/>
          <w:b/>
          <w:szCs w:val="24"/>
          <w:lang w:val="en-US"/>
        </w:rPr>
      </w:pPr>
      <w:r w:rsidRPr="00A96BE8">
        <w:rPr>
          <w:rFonts w:asciiTheme="minorHAnsi" w:hAnsiTheme="minorHAnsi"/>
          <w:b/>
          <w:szCs w:val="24"/>
          <w:lang w:val="en-US"/>
        </w:rPr>
        <w:t>OBJECTIVES</w:t>
      </w:r>
    </w:p>
    <w:p w14:paraId="090FCCF2" w14:textId="77777777" w:rsidR="009E4820" w:rsidRPr="00A96BE8" w:rsidRDefault="009E4820" w:rsidP="001D2598">
      <w:pPr>
        <w:jc w:val="both"/>
        <w:rPr>
          <w:rFonts w:asciiTheme="minorHAnsi" w:hAnsiTheme="minorHAnsi"/>
          <w:b/>
          <w:szCs w:val="24"/>
          <w:lang w:val="en-US"/>
        </w:rPr>
      </w:pPr>
    </w:p>
    <w:p w14:paraId="3E362885" w14:textId="77777777" w:rsidR="00FB4D71" w:rsidRPr="00A96BE8" w:rsidRDefault="003A50EF" w:rsidP="00252AD6">
      <w:pPr>
        <w:rPr>
          <w:rFonts w:asciiTheme="minorHAnsi" w:hAnsiTheme="minorHAnsi" w:cs="Arial"/>
          <w:b/>
          <w:i/>
          <w:szCs w:val="24"/>
          <w:lang w:val="en-US"/>
        </w:rPr>
      </w:pPr>
      <w:r w:rsidRPr="00A96BE8">
        <w:rPr>
          <w:rFonts w:asciiTheme="minorHAnsi" w:hAnsiTheme="minorHAnsi" w:cs="Arial"/>
          <w:b/>
          <w:i/>
          <w:szCs w:val="24"/>
          <w:lang w:val="en-US"/>
        </w:rPr>
        <w:t>Have</w:t>
      </w:r>
      <w:r w:rsidR="00F10CDC">
        <w:rPr>
          <w:rFonts w:asciiTheme="minorHAnsi" w:hAnsiTheme="minorHAnsi" w:cs="Arial"/>
          <w:b/>
          <w:i/>
          <w:szCs w:val="24"/>
          <w:lang w:val="en-US"/>
        </w:rPr>
        <w:t xml:space="preserve"> </w:t>
      </w:r>
      <w:r w:rsidRPr="00A96BE8">
        <w:rPr>
          <w:rFonts w:asciiTheme="minorHAnsi" w:hAnsiTheme="minorHAnsi" w:cs="Arial"/>
          <w:b/>
          <w:i/>
          <w:szCs w:val="24"/>
          <w:lang w:val="en-US"/>
        </w:rPr>
        <w:t>students</w:t>
      </w:r>
      <w:r w:rsidR="00F10CDC">
        <w:rPr>
          <w:rFonts w:asciiTheme="minorHAnsi" w:hAnsiTheme="minorHAnsi" w:cs="Arial"/>
          <w:b/>
          <w:i/>
          <w:szCs w:val="24"/>
          <w:lang w:val="en-US"/>
        </w:rPr>
        <w:t xml:space="preserve"> </w:t>
      </w:r>
      <w:r w:rsidRPr="00A96BE8">
        <w:rPr>
          <w:rFonts w:asciiTheme="minorHAnsi" w:hAnsiTheme="minorHAnsi" w:cs="Arial"/>
          <w:b/>
          <w:i/>
          <w:szCs w:val="24"/>
          <w:lang w:val="en-US"/>
        </w:rPr>
        <w:t>develop</w:t>
      </w:r>
      <w:r w:rsidR="00F10CDC">
        <w:rPr>
          <w:rFonts w:asciiTheme="minorHAnsi" w:hAnsiTheme="minorHAnsi" w:cs="Arial"/>
          <w:b/>
          <w:i/>
          <w:szCs w:val="24"/>
          <w:lang w:val="en-US"/>
        </w:rPr>
        <w:t xml:space="preserve"> </w:t>
      </w:r>
      <w:r w:rsidRPr="00A96BE8">
        <w:rPr>
          <w:rFonts w:asciiTheme="minorHAnsi" w:hAnsiTheme="minorHAnsi" w:cs="Arial"/>
          <w:b/>
          <w:i/>
          <w:szCs w:val="24"/>
          <w:lang w:val="en-US"/>
        </w:rPr>
        <w:t xml:space="preserve">competencies and abilities to: </w:t>
      </w:r>
    </w:p>
    <w:p w14:paraId="3EBD5088" w14:textId="77777777" w:rsidR="003A50EF" w:rsidRPr="00A96BE8" w:rsidRDefault="003A50EF" w:rsidP="00252AD6">
      <w:pPr>
        <w:rPr>
          <w:rFonts w:asciiTheme="minorHAnsi" w:hAnsiTheme="minorHAnsi" w:cs="Arial"/>
          <w:b/>
          <w:color w:val="FF0000"/>
          <w:szCs w:val="24"/>
          <w:lang w:val="en-US"/>
        </w:rPr>
      </w:pPr>
    </w:p>
    <w:p w14:paraId="7FC73F8E" w14:textId="77777777" w:rsidR="0090420D" w:rsidRPr="00A96BE8" w:rsidRDefault="0090420D" w:rsidP="00252AD6">
      <w:pPr>
        <w:numPr>
          <w:ilvl w:val="0"/>
          <w:numId w:val="4"/>
        </w:numPr>
        <w:jc w:val="both"/>
        <w:rPr>
          <w:rFonts w:asciiTheme="minorHAnsi" w:hAnsiTheme="minorHAnsi" w:cs="Arial"/>
          <w:szCs w:val="24"/>
          <w:lang w:val="en-US"/>
        </w:rPr>
      </w:pPr>
      <w:r w:rsidRPr="00A96BE8">
        <w:rPr>
          <w:rFonts w:asciiTheme="minorHAnsi" w:hAnsiTheme="minorHAnsi" w:cs="Arial"/>
          <w:szCs w:val="24"/>
          <w:lang w:val="en-US"/>
        </w:rPr>
        <w:t xml:space="preserve">Acquire knowledge on the various schools of Psychology that have made great theoretical and empirical contributions to the study of perception, memory and attention. </w:t>
      </w:r>
    </w:p>
    <w:p w14:paraId="19DE15BC" w14:textId="77777777" w:rsidR="00252AD6" w:rsidRPr="00A96BE8" w:rsidRDefault="00252AD6" w:rsidP="00252AD6">
      <w:pPr>
        <w:ind w:left="360"/>
        <w:jc w:val="both"/>
        <w:rPr>
          <w:rFonts w:asciiTheme="minorHAnsi" w:hAnsiTheme="minorHAnsi" w:cs="Arial"/>
          <w:szCs w:val="24"/>
          <w:lang w:val="en-US"/>
        </w:rPr>
      </w:pPr>
    </w:p>
    <w:p w14:paraId="77F49D8B" w14:textId="77777777" w:rsidR="00252AD6" w:rsidRPr="00A96BE8" w:rsidRDefault="0090420D" w:rsidP="00252AD6">
      <w:pPr>
        <w:numPr>
          <w:ilvl w:val="0"/>
          <w:numId w:val="4"/>
        </w:numPr>
        <w:jc w:val="both"/>
        <w:rPr>
          <w:rFonts w:asciiTheme="minorHAnsi" w:hAnsiTheme="minorHAnsi" w:cs="Arial"/>
          <w:szCs w:val="24"/>
          <w:lang w:val="en-US"/>
        </w:rPr>
      </w:pPr>
      <w:r w:rsidRPr="00A96BE8">
        <w:rPr>
          <w:rFonts w:asciiTheme="minorHAnsi" w:hAnsiTheme="minorHAnsi" w:cs="Arial"/>
          <w:szCs w:val="24"/>
          <w:lang w:val="en-US"/>
        </w:rPr>
        <w:t xml:space="preserve">Understand and critically discuss the current models that explain the basic cognitive processes. </w:t>
      </w:r>
    </w:p>
    <w:p w14:paraId="7E4CCBF0" w14:textId="77777777" w:rsidR="0090420D" w:rsidRPr="00A96BE8" w:rsidRDefault="0090420D" w:rsidP="0090420D">
      <w:pPr>
        <w:pStyle w:val="Prrafodelista"/>
        <w:rPr>
          <w:rFonts w:asciiTheme="minorHAnsi" w:hAnsiTheme="minorHAnsi" w:cs="Arial"/>
          <w:szCs w:val="24"/>
          <w:lang w:val="en-US"/>
        </w:rPr>
      </w:pPr>
    </w:p>
    <w:p w14:paraId="6338AC7F" w14:textId="77777777" w:rsidR="0090420D" w:rsidRPr="00A96BE8" w:rsidRDefault="0090420D" w:rsidP="00252AD6">
      <w:pPr>
        <w:numPr>
          <w:ilvl w:val="0"/>
          <w:numId w:val="4"/>
        </w:numPr>
        <w:jc w:val="both"/>
        <w:rPr>
          <w:rFonts w:asciiTheme="minorHAnsi" w:hAnsiTheme="minorHAnsi" w:cs="Arial"/>
          <w:szCs w:val="24"/>
          <w:lang w:val="en-US"/>
        </w:rPr>
      </w:pPr>
      <w:r w:rsidRPr="00A96BE8">
        <w:rPr>
          <w:rFonts w:asciiTheme="minorHAnsi" w:hAnsiTheme="minorHAnsi" w:cs="Arial"/>
          <w:szCs w:val="24"/>
          <w:lang w:val="en-US"/>
        </w:rPr>
        <w:t xml:space="preserve">Be able to conceptualize a model of the psychological subject by integrating attention, memory and perceptual processes together with the rest of the cognitive processes studied by Cognitive Psychology. </w:t>
      </w:r>
    </w:p>
    <w:p w14:paraId="103E7D26" w14:textId="77777777" w:rsidR="0090420D" w:rsidRPr="00A96BE8" w:rsidRDefault="0090420D" w:rsidP="0090420D">
      <w:pPr>
        <w:pStyle w:val="Prrafodelista"/>
        <w:rPr>
          <w:rFonts w:asciiTheme="minorHAnsi" w:hAnsiTheme="minorHAnsi" w:cs="Arial"/>
          <w:szCs w:val="24"/>
          <w:lang w:val="en-US"/>
        </w:rPr>
      </w:pPr>
    </w:p>
    <w:p w14:paraId="4853DBB1" w14:textId="77777777" w:rsidR="0090420D" w:rsidRPr="00A96BE8" w:rsidRDefault="0090420D" w:rsidP="00252AD6">
      <w:pPr>
        <w:numPr>
          <w:ilvl w:val="0"/>
          <w:numId w:val="4"/>
        </w:numPr>
        <w:jc w:val="both"/>
        <w:rPr>
          <w:rFonts w:asciiTheme="minorHAnsi" w:hAnsiTheme="minorHAnsi" w:cs="Arial"/>
          <w:szCs w:val="24"/>
          <w:lang w:val="en-US"/>
        </w:rPr>
      </w:pPr>
      <w:r w:rsidRPr="00A96BE8">
        <w:rPr>
          <w:rFonts w:asciiTheme="minorHAnsi" w:hAnsiTheme="minorHAnsi" w:cs="Arial"/>
          <w:szCs w:val="24"/>
          <w:lang w:val="en-US"/>
        </w:rPr>
        <w:t xml:space="preserve">Become aware of the relevance of studying and conducting research on basic cognitive processes in different fields of application within psychology, </w:t>
      </w:r>
      <w:r w:rsidR="00E369EB" w:rsidRPr="00A96BE8">
        <w:rPr>
          <w:rFonts w:asciiTheme="minorHAnsi" w:hAnsiTheme="minorHAnsi" w:cs="Arial"/>
          <w:szCs w:val="24"/>
          <w:lang w:val="en-US"/>
        </w:rPr>
        <w:t>especially</w:t>
      </w:r>
      <w:r w:rsidRPr="00A96BE8">
        <w:rPr>
          <w:rFonts w:asciiTheme="minorHAnsi" w:hAnsiTheme="minorHAnsi" w:cs="Arial"/>
          <w:szCs w:val="24"/>
          <w:lang w:val="en-US"/>
        </w:rPr>
        <w:t xml:space="preserve"> education, clinical and industrial-organizational work.</w:t>
      </w:r>
      <w:r w:rsidR="00E369EB" w:rsidRPr="00A96BE8">
        <w:rPr>
          <w:rFonts w:asciiTheme="minorHAnsi" w:hAnsiTheme="minorHAnsi" w:cs="Arial"/>
          <w:szCs w:val="24"/>
          <w:lang w:val="en-US"/>
        </w:rPr>
        <w:t xml:space="preserve"> Students are expected to be able to retrieve the content and abilities learned in this class in future subjects, both basic and applied ones.  </w:t>
      </w:r>
    </w:p>
    <w:p w14:paraId="541FFAAE" w14:textId="77777777" w:rsidR="00252AD6" w:rsidRPr="00A96BE8" w:rsidRDefault="00252AD6" w:rsidP="00252AD6">
      <w:pPr>
        <w:jc w:val="both"/>
        <w:rPr>
          <w:rFonts w:asciiTheme="minorHAnsi" w:hAnsiTheme="minorHAnsi" w:cs="Arial"/>
          <w:szCs w:val="24"/>
          <w:lang w:val="en-US"/>
        </w:rPr>
      </w:pPr>
    </w:p>
    <w:p w14:paraId="69E0B5D5" w14:textId="77777777" w:rsidR="00252AD6" w:rsidRPr="00A96BE8" w:rsidRDefault="00252AD6" w:rsidP="00252AD6">
      <w:pPr>
        <w:jc w:val="both"/>
        <w:rPr>
          <w:rFonts w:asciiTheme="minorHAnsi" w:hAnsiTheme="minorHAnsi" w:cs="Arial"/>
          <w:szCs w:val="24"/>
          <w:lang w:val="en-US"/>
        </w:rPr>
      </w:pPr>
    </w:p>
    <w:p w14:paraId="6CAC974D" w14:textId="77777777" w:rsidR="009E4820" w:rsidRPr="00A96BE8" w:rsidRDefault="00866AE6" w:rsidP="00866AE6">
      <w:pPr>
        <w:jc w:val="both"/>
        <w:rPr>
          <w:rFonts w:asciiTheme="minorHAnsi" w:hAnsiTheme="minorHAnsi"/>
          <w:b/>
          <w:szCs w:val="24"/>
        </w:rPr>
      </w:pPr>
      <w:r w:rsidRPr="00A96BE8">
        <w:rPr>
          <w:rFonts w:asciiTheme="minorHAnsi" w:hAnsiTheme="minorHAnsi"/>
          <w:b/>
          <w:szCs w:val="24"/>
        </w:rPr>
        <w:t>COURSE HOURS</w:t>
      </w:r>
      <w:r w:rsidR="009E4820" w:rsidRPr="00A96BE8">
        <w:rPr>
          <w:rFonts w:asciiTheme="minorHAnsi" w:hAnsiTheme="minorHAnsi"/>
          <w:b/>
          <w:szCs w:val="24"/>
        </w:rPr>
        <w:t xml:space="preserve">: </w:t>
      </w:r>
    </w:p>
    <w:p w14:paraId="34354688" w14:textId="77777777" w:rsidR="009E4820" w:rsidRPr="00A96BE8" w:rsidRDefault="009E4820" w:rsidP="00DC34FC">
      <w:pPr>
        <w:jc w:val="both"/>
        <w:rPr>
          <w:rFonts w:asciiTheme="minorHAnsi" w:hAnsiTheme="minorHAns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501"/>
        <w:gridCol w:w="2501"/>
        <w:gridCol w:w="2499"/>
      </w:tblGrid>
      <w:tr w:rsidR="009E4820" w:rsidRPr="00A96BE8" w14:paraId="591E2952" w14:textId="77777777" w:rsidTr="00580018">
        <w:trPr>
          <w:trHeight w:val="348"/>
        </w:trPr>
        <w:tc>
          <w:tcPr>
            <w:tcW w:w="1194" w:type="pct"/>
            <w:vAlign w:val="center"/>
          </w:tcPr>
          <w:p w14:paraId="7ADF960F" w14:textId="77777777" w:rsidR="009E4820" w:rsidRPr="00A96BE8" w:rsidRDefault="009E4820" w:rsidP="00411FB9">
            <w:pPr>
              <w:rPr>
                <w:rFonts w:asciiTheme="minorHAnsi" w:hAnsiTheme="minorHAnsi"/>
                <w:szCs w:val="24"/>
              </w:rPr>
            </w:pPr>
          </w:p>
        </w:tc>
        <w:tc>
          <w:tcPr>
            <w:tcW w:w="1269" w:type="pct"/>
            <w:vAlign w:val="center"/>
          </w:tcPr>
          <w:p w14:paraId="6E8CC8AA" w14:textId="77777777" w:rsidR="009E4820" w:rsidRPr="00A96BE8" w:rsidRDefault="0090420D" w:rsidP="00580018">
            <w:pPr>
              <w:jc w:val="center"/>
              <w:rPr>
                <w:rFonts w:asciiTheme="minorHAnsi" w:hAnsiTheme="minorHAnsi"/>
                <w:b/>
                <w:szCs w:val="24"/>
              </w:rPr>
            </w:pPr>
            <w:proofErr w:type="spellStart"/>
            <w:r w:rsidRPr="00A96BE8">
              <w:rPr>
                <w:rFonts w:asciiTheme="minorHAnsi" w:hAnsiTheme="minorHAnsi"/>
                <w:b/>
                <w:szCs w:val="24"/>
              </w:rPr>
              <w:t>T</w:t>
            </w:r>
            <w:r w:rsidR="00A05E4A">
              <w:rPr>
                <w:rFonts w:asciiTheme="minorHAnsi" w:hAnsiTheme="minorHAnsi"/>
                <w:b/>
                <w:szCs w:val="24"/>
              </w:rPr>
              <w:t>h</w:t>
            </w:r>
            <w:r w:rsidRPr="00A96BE8">
              <w:rPr>
                <w:rFonts w:asciiTheme="minorHAnsi" w:hAnsiTheme="minorHAnsi"/>
                <w:b/>
                <w:szCs w:val="24"/>
              </w:rPr>
              <w:t>eory</w:t>
            </w:r>
            <w:proofErr w:type="spellEnd"/>
          </w:p>
        </w:tc>
        <w:tc>
          <w:tcPr>
            <w:tcW w:w="1269" w:type="pct"/>
            <w:vAlign w:val="center"/>
          </w:tcPr>
          <w:p w14:paraId="29FB0E7B" w14:textId="77777777" w:rsidR="009E4820" w:rsidRPr="00A96BE8" w:rsidRDefault="0090420D" w:rsidP="00580018">
            <w:pPr>
              <w:jc w:val="center"/>
              <w:rPr>
                <w:rFonts w:asciiTheme="minorHAnsi" w:hAnsiTheme="minorHAnsi"/>
                <w:b/>
                <w:szCs w:val="24"/>
              </w:rPr>
            </w:pPr>
            <w:r w:rsidRPr="00A96BE8">
              <w:rPr>
                <w:rFonts w:asciiTheme="minorHAnsi" w:hAnsiTheme="minorHAnsi"/>
                <w:b/>
                <w:szCs w:val="24"/>
              </w:rPr>
              <w:t xml:space="preserve">Field </w:t>
            </w:r>
            <w:proofErr w:type="spellStart"/>
            <w:r w:rsidRPr="00A96BE8">
              <w:rPr>
                <w:rFonts w:asciiTheme="minorHAnsi" w:hAnsiTheme="minorHAnsi"/>
                <w:b/>
                <w:szCs w:val="24"/>
              </w:rPr>
              <w:t>Work</w:t>
            </w:r>
            <w:proofErr w:type="spellEnd"/>
          </w:p>
        </w:tc>
        <w:tc>
          <w:tcPr>
            <w:tcW w:w="1268" w:type="pct"/>
            <w:vAlign w:val="center"/>
          </w:tcPr>
          <w:p w14:paraId="1F674DBE" w14:textId="77777777" w:rsidR="009E4820" w:rsidRPr="00A96BE8" w:rsidRDefault="009E4820" w:rsidP="00580018">
            <w:pPr>
              <w:jc w:val="center"/>
              <w:rPr>
                <w:rFonts w:asciiTheme="minorHAnsi" w:hAnsiTheme="minorHAnsi"/>
                <w:b/>
                <w:szCs w:val="24"/>
              </w:rPr>
            </w:pPr>
            <w:r w:rsidRPr="00A96BE8">
              <w:rPr>
                <w:rFonts w:asciiTheme="minorHAnsi" w:hAnsiTheme="minorHAnsi"/>
                <w:b/>
                <w:szCs w:val="24"/>
              </w:rPr>
              <w:t>Total</w:t>
            </w:r>
          </w:p>
        </w:tc>
      </w:tr>
      <w:tr w:rsidR="009E4820" w:rsidRPr="00A96BE8" w14:paraId="6B2E17BC" w14:textId="77777777" w:rsidTr="00580018">
        <w:trPr>
          <w:trHeight w:val="567"/>
        </w:trPr>
        <w:tc>
          <w:tcPr>
            <w:tcW w:w="1194" w:type="pct"/>
            <w:vAlign w:val="center"/>
          </w:tcPr>
          <w:p w14:paraId="75240A93" w14:textId="77777777" w:rsidR="009E4820" w:rsidRPr="00A96BE8" w:rsidRDefault="00FB4D71" w:rsidP="00411FB9">
            <w:pPr>
              <w:rPr>
                <w:rFonts w:asciiTheme="minorHAnsi" w:hAnsiTheme="minorHAnsi"/>
                <w:b/>
                <w:szCs w:val="24"/>
              </w:rPr>
            </w:pPr>
            <w:r w:rsidRPr="00A96BE8">
              <w:rPr>
                <w:rFonts w:asciiTheme="minorHAnsi" w:hAnsiTheme="minorHAnsi"/>
                <w:b/>
                <w:szCs w:val="24"/>
              </w:rPr>
              <w:t xml:space="preserve">Total </w:t>
            </w:r>
            <w:proofErr w:type="spellStart"/>
            <w:r w:rsidRPr="00A96BE8">
              <w:rPr>
                <w:rFonts w:asciiTheme="minorHAnsi" w:hAnsiTheme="minorHAnsi"/>
                <w:b/>
                <w:szCs w:val="24"/>
              </w:rPr>
              <w:t>H</w:t>
            </w:r>
            <w:r w:rsidR="00866AE6" w:rsidRPr="00A96BE8">
              <w:rPr>
                <w:rFonts w:asciiTheme="minorHAnsi" w:hAnsiTheme="minorHAnsi"/>
                <w:b/>
                <w:szCs w:val="24"/>
              </w:rPr>
              <w:t>ours</w:t>
            </w:r>
            <w:proofErr w:type="spellEnd"/>
          </w:p>
        </w:tc>
        <w:tc>
          <w:tcPr>
            <w:tcW w:w="1269" w:type="pct"/>
            <w:vAlign w:val="center"/>
          </w:tcPr>
          <w:p w14:paraId="02B696CD" w14:textId="77777777" w:rsidR="009E4820" w:rsidRPr="00A96BE8" w:rsidRDefault="00A101B6" w:rsidP="00580018">
            <w:pPr>
              <w:jc w:val="center"/>
              <w:rPr>
                <w:rFonts w:asciiTheme="minorHAnsi" w:hAnsiTheme="minorHAnsi"/>
                <w:szCs w:val="24"/>
              </w:rPr>
            </w:pPr>
            <w:r w:rsidRPr="00A96BE8">
              <w:rPr>
                <w:rFonts w:asciiTheme="minorHAnsi" w:hAnsiTheme="minorHAnsi"/>
                <w:szCs w:val="24"/>
              </w:rPr>
              <w:t>72</w:t>
            </w:r>
          </w:p>
        </w:tc>
        <w:tc>
          <w:tcPr>
            <w:tcW w:w="1269" w:type="pct"/>
            <w:vAlign w:val="center"/>
          </w:tcPr>
          <w:p w14:paraId="31C3F171" w14:textId="77777777" w:rsidR="009E4820" w:rsidRPr="00A96BE8" w:rsidRDefault="009E4820" w:rsidP="00580018">
            <w:pPr>
              <w:jc w:val="center"/>
              <w:rPr>
                <w:rFonts w:asciiTheme="minorHAnsi" w:hAnsiTheme="minorHAnsi"/>
                <w:szCs w:val="24"/>
              </w:rPr>
            </w:pPr>
            <w:r w:rsidRPr="00A96BE8">
              <w:rPr>
                <w:rFonts w:asciiTheme="minorHAnsi" w:hAnsiTheme="minorHAnsi"/>
                <w:szCs w:val="24"/>
              </w:rPr>
              <w:t>0</w:t>
            </w:r>
          </w:p>
        </w:tc>
        <w:tc>
          <w:tcPr>
            <w:tcW w:w="1268" w:type="pct"/>
            <w:vAlign w:val="center"/>
          </w:tcPr>
          <w:p w14:paraId="45125405" w14:textId="77777777" w:rsidR="009E4820" w:rsidRPr="00A96BE8" w:rsidRDefault="00A101B6" w:rsidP="00580018">
            <w:pPr>
              <w:jc w:val="center"/>
              <w:rPr>
                <w:rFonts w:asciiTheme="minorHAnsi" w:hAnsiTheme="minorHAnsi"/>
                <w:szCs w:val="24"/>
              </w:rPr>
            </w:pPr>
            <w:r w:rsidRPr="00A96BE8">
              <w:rPr>
                <w:rFonts w:asciiTheme="minorHAnsi" w:hAnsiTheme="minorHAnsi"/>
                <w:szCs w:val="24"/>
              </w:rPr>
              <w:t>72</w:t>
            </w:r>
          </w:p>
        </w:tc>
      </w:tr>
    </w:tbl>
    <w:p w14:paraId="625171EB" w14:textId="77777777" w:rsidR="009E4820" w:rsidRPr="00A96BE8" w:rsidRDefault="009E4820">
      <w:pPr>
        <w:jc w:val="both"/>
        <w:rPr>
          <w:rFonts w:asciiTheme="minorHAnsi" w:hAnsiTheme="minorHAnsi"/>
          <w:szCs w:val="24"/>
        </w:rPr>
      </w:pPr>
    </w:p>
    <w:p w14:paraId="698C307E" w14:textId="77777777" w:rsidR="009E4820" w:rsidRPr="00A96BE8" w:rsidRDefault="009E4820">
      <w:pPr>
        <w:jc w:val="both"/>
        <w:rPr>
          <w:rFonts w:asciiTheme="minorHAnsi" w:hAnsiTheme="minorHAnsi"/>
          <w:szCs w:val="24"/>
        </w:rPr>
      </w:pPr>
    </w:p>
    <w:p w14:paraId="422D2FBC" w14:textId="77777777" w:rsidR="009E4820" w:rsidRPr="00796E9F" w:rsidRDefault="00866AE6" w:rsidP="00866AE6">
      <w:pPr>
        <w:jc w:val="both"/>
        <w:rPr>
          <w:rFonts w:asciiTheme="minorHAnsi" w:hAnsiTheme="minorHAnsi"/>
          <w:b/>
          <w:szCs w:val="24"/>
          <w:lang w:val="en-US"/>
        </w:rPr>
      </w:pPr>
      <w:r w:rsidRPr="00796E9F">
        <w:rPr>
          <w:rFonts w:asciiTheme="minorHAnsi" w:hAnsiTheme="minorHAnsi"/>
          <w:b/>
          <w:szCs w:val="24"/>
          <w:lang w:val="en-US"/>
        </w:rPr>
        <w:t>BASIC UNITS AND READINGS</w:t>
      </w:r>
      <w:r w:rsidR="009E4820" w:rsidRPr="00796E9F">
        <w:rPr>
          <w:rFonts w:asciiTheme="minorHAnsi" w:hAnsiTheme="minorHAnsi"/>
          <w:b/>
          <w:szCs w:val="24"/>
          <w:lang w:val="en-US"/>
        </w:rPr>
        <w:t>:</w:t>
      </w:r>
    </w:p>
    <w:p w14:paraId="5A8D1098" w14:textId="77777777" w:rsidR="00A101B6" w:rsidRPr="00796E9F" w:rsidRDefault="00A101B6" w:rsidP="00A101B6">
      <w:pPr>
        <w:ind w:left="360"/>
        <w:jc w:val="both"/>
        <w:rPr>
          <w:rFonts w:asciiTheme="minorHAnsi" w:hAnsiTheme="minorHAnsi"/>
          <w:b/>
          <w:szCs w:val="24"/>
          <w:lang w:val="en-US"/>
        </w:rPr>
      </w:pPr>
    </w:p>
    <w:p w14:paraId="70C27421" w14:textId="77777777" w:rsidR="00A101B6" w:rsidRPr="00796E9F" w:rsidRDefault="00596C9A" w:rsidP="00A101B6">
      <w:pPr>
        <w:jc w:val="both"/>
        <w:rPr>
          <w:rFonts w:asciiTheme="minorHAnsi" w:hAnsiTheme="minorHAnsi" w:cs="Arial"/>
          <w:b/>
          <w:szCs w:val="24"/>
          <w:lang w:val="en-US"/>
        </w:rPr>
      </w:pPr>
      <w:r w:rsidRPr="00796E9F">
        <w:rPr>
          <w:rFonts w:asciiTheme="minorHAnsi" w:hAnsiTheme="minorHAnsi" w:cs="Arial"/>
          <w:b/>
          <w:szCs w:val="24"/>
          <w:u w:val="single"/>
          <w:lang w:val="en-US"/>
        </w:rPr>
        <w:t>UNIT</w:t>
      </w:r>
      <w:r w:rsidR="00A101B6" w:rsidRPr="00796E9F">
        <w:rPr>
          <w:rFonts w:asciiTheme="minorHAnsi" w:hAnsiTheme="minorHAnsi" w:cs="Arial"/>
          <w:b/>
          <w:szCs w:val="24"/>
          <w:u w:val="single"/>
          <w:lang w:val="en-US"/>
        </w:rPr>
        <w:t xml:space="preserve"> Nº 1:</w:t>
      </w:r>
      <w:r w:rsidRPr="00796E9F">
        <w:rPr>
          <w:rFonts w:asciiTheme="minorHAnsi" w:hAnsiTheme="minorHAnsi" w:cs="Arial"/>
          <w:b/>
          <w:szCs w:val="24"/>
          <w:lang w:val="en-US"/>
        </w:rPr>
        <w:t xml:space="preserve"> PSYCHOLOGICAL SCIENCES</w:t>
      </w:r>
    </w:p>
    <w:p w14:paraId="6EEDF8D1" w14:textId="77777777" w:rsidR="006F3FF0" w:rsidRPr="00796E9F" w:rsidRDefault="006F3FF0" w:rsidP="00A101B6">
      <w:pPr>
        <w:jc w:val="both"/>
        <w:rPr>
          <w:rFonts w:asciiTheme="minorHAnsi" w:hAnsiTheme="minorHAnsi" w:cs="Arial"/>
          <w:b/>
          <w:szCs w:val="24"/>
          <w:lang w:val="en-US"/>
        </w:rPr>
      </w:pPr>
    </w:p>
    <w:p w14:paraId="3A6F5A3E" w14:textId="77777777" w:rsidR="003C02DB" w:rsidRPr="00A96BE8" w:rsidRDefault="006F3FF0" w:rsidP="006F3FF0">
      <w:pPr>
        <w:rPr>
          <w:rFonts w:asciiTheme="minorHAnsi" w:hAnsiTheme="minorHAnsi" w:cs="Arial"/>
          <w:szCs w:val="24"/>
          <w:lang w:val="en-US"/>
        </w:rPr>
      </w:pPr>
      <w:r w:rsidRPr="00A96BE8">
        <w:rPr>
          <w:rFonts w:asciiTheme="minorHAnsi" w:hAnsiTheme="minorHAnsi" w:cs="Arial"/>
          <w:szCs w:val="24"/>
          <w:lang w:val="en-US"/>
        </w:rPr>
        <w:t xml:space="preserve">Main characteristics of scientific knowledge. The role of the psychologist when conducting research and doing field work. Basic and applied research. </w:t>
      </w:r>
      <w:r w:rsidRPr="00A96BE8">
        <w:rPr>
          <w:rFonts w:asciiTheme="minorHAnsi" w:hAnsiTheme="minorHAnsi" w:cs="Arial"/>
          <w:szCs w:val="24"/>
          <w:lang w:val="en-US"/>
        </w:rPr>
        <w:br/>
      </w:r>
    </w:p>
    <w:p w14:paraId="5CE5E127" w14:textId="77777777" w:rsidR="003C02DB" w:rsidRPr="00A96BE8" w:rsidRDefault="00866AE6" w:rsidP="00A101B6">
      <w:pPr>
        <w:jc w:val="both"/>
        <w:rPr>
          <w:rFonts w:asciiTheme="minorHAnsi" w:hAnsiTheme="minorHAnsi" w:cs="Arial"/>
          <w:szCs w:val="24"/>
          <w:lang w:val="en-US"/>
        </w:rPr>
      </w:pPr>
      <w:r w:rsidRPr="00A96BE8">
        <w:rPr>
          <w:rFonts w:asciiTheme="minorHAnsi" w:hAnsiTheme="minorHAnsi" w:cs="Arial"/>
          <w:szCs w:val="24"/>
          <w:lang w:val="en-US"/>
        </w:rPr>
        <w:t>Required Readings:</w:t>
      </w:r>
    </w:p>
    <w:p w14:paraId="79FB6CD5" w14:textId="77777777" w:rsidR="000B4609" w:rsidRPr="003110E5" w:rsidRDefault="000B4609" w:rsidP="000B4609">
      <w:pPr>
        <w:pStyle w:val="Prrafodelista"/>
        <w:numPr>
          <w:ilvl w:val="0"/>
          <w:numId w:val="12"/>
        </w:numPr>
        <w:rPr>
          <w:rFonts w:ascii="Arial" w:hAnsi="Arial" w:cs="Arial"/>
          <w:color w:val="222222"/>
          <w:sz w:val="19"/>
          <w:szCs w:val="19"/>
          <w:shd w:val="clear" w:color="auto" w:fill="FFFFFF"/>
          <w:lang w:val="en-US"/>
        </w:rPr>
      </w:pPr>
      <w:r w:rsidRPr="003110E5">
        <w:rPr>
          <w:rFonts w:asciiTheme="minorHAnsi" w:hAnsiTheme="minorHAnsi" w:cs="Arial"/>
          <w:color w:val="222222"/>
          <w:szCs w:val="24"/>
          <w:shd w:val="clear" w:color="auto" w:fill="FFFFFF"/>
          <w:lang w:val="en-US"/>
        </w:rPr>
        <w:t>Thomas, J. R., Silverman, S., &amp; Nelson, J. (2005). </w:t>
      </w:r>
      <w:r w:rsidRPr="003110E5">
        <w:rPr>
          <w:rFonts w:asciiTheme="minorHAnsi" w:hAnsiTheme="minorHAnsi" w:cs="Arial"/>
          <w:i/>
          <w:iCs/>
          <w:color w:val="222222"/>
          <w:szCs w:val="24"/>
          <w:shd w:val="clear" w:color="auto" w:fill="FFFFFF"/>
          <w:lang w:val="en-US"/>
        </w:rPr>
        <w:t>Research methods in physical activity, 5E</w:t>
      </w:r>
      <w:r w:rsidRPr="003110E5">
        <w:rPr>
          <w:rFonts w:asciiTheme="minorHAnsi" w:hAnsiTheme="minorHAnsi" w:cs="Arial"/>
          <w:color w:val="222222"/>
          <w:szCs w:val="24"/>
          <w:shd w:val="clear" w:color="auto" w:fill="FFFFFF"/>
          <w:lang w:val="en-US"/>
        </w:rPr>
        <w:t xml:space="preserve">. </w:t>
      </w:r>
      <w:r w:rsidR="00A05E4A" w:rsidRPr="003110E5">
        <w:rPr>
          <w:rFonts w:asciiTheme="minorHAnsi" w:hAnsiTheme="minorHAnsi" w:cs="Arial"/>
          <w:color w:val="222222"/>
          <w:szCs w:val="24"/>
          <w:shd w:val="clear" w:color="auto" w:fill="FFFFFF"/>
          <w:lang w:val="en-US"/>
        </w:rPr>
        <w:t>Human kinetics. Chapter 1</w:t>
      </w:r>
      <w:r w:rsidRPr="003110E5">
        <w:rPr>
          <w:rFonts w:asciiTheme="minorHAnsi" w:hAnsiTheme="minorHAnsi" w:cs="Arial"/>
          <w:color w:val="222222"/>
          <w:szCs w:val="24"/>
          <w:shd w:val="clear" w:color="auto" w:fill="FFFFFF"/>
          <w:lang w:val="en-US"/>
        </w:rPr>
        <w:t>. </w:t>
      </w:r>
    </w:p>
    <w:p w14:paraId="3D8B1526" w14:textId="77777777" w:rsidR="00866AE6" w:rsidRPr="000B4609" w:rsidRDefault="00866AE6" w:rsidP="00A101B6">
      <w:pPr>
        <w:jc w:val="both"/>
        <w:rPr>
          <w:rFonts w:asciiTheme="minorHAnsi" w:hAnsiTheme="minorHAnsi" w:cs="Arial"/>
          <w:color w:val="FF0000"/>
          <w:szCs w:val="24"/>
          <w:lang w:val="en-US"/>
        </w:rPr>
      </w:pPr>
    </w:p>
    <w:p w14:paraId="1BB730B1" w14:textId="77777777" w:rsidR="00A101B6" w:rsidRPr="00A96BE8" w:rsidRDefault="00A101B6" w:rsidP="00A101B6">
      <w:pPr>
        <w:jc w:val="both"/>
        <w:rPr>
          <w:rFonts w:asciiTheme="minorHAnsi" w:hAnsiTheme="minorHAnsi" w:cs="Arial"/>
          <w:szCs w:val="24"/>
          <w:lang w:val="en-US"/>
        </w:rPr>
      </w:pPr>
    </w:p>
    <w:p w14:paraId="5DD3C0A1" w14:textId="77777777" w:rsidR="0078061D" w:rsidRPr="00A96BE8" w:rsidRDefault="0078061D" w:rsidP="00A101B6">
      <w:pPr>
        <w:jc w:val="both"/>
        <w:rPr>
          <w:rFonts w:asciiTheme="minorHAnsi" w:hAnsiTheme="minorHAnsi" w:cs="Arial"/>
          <w:b/>
          <w:szCs w:val="24"/>
          <w:u w:val="single"/>
          <w:lang w:val="en-US"/>
        </w:rPr>
      </w:pPr>
    </w:p>
    <w:p w14:paraId="1F91C186" w14:textId="77777777" w:rsidR="00A101B6" w:rsidRPr="00A96BE8" w:rsidRDefault="00A101B6" w:rsidP="00A101B6">
      <w:pPr>
        <w:jc w:val="both"/>
        <w:rPr>
          <w:rFonts w:asciiTheme="minorHAnsi" w:hAnsiTheme="minorHAnsi" w:cs="Arial"/>
          <w:b/>
          <w:szCs w:val="24"/>
          <w:lang w:val="en-US"/>
        </w:rPr>
      </w:pPr>
      <w:r w:rsidRPr="00A96BE8">
        <w:rPr>
          <w:rFonts w:asciiTheme="minorHAnsi" w:hAnsiTheme="minorHAnsi" w:cs="Arial"/>
          <w:b/>
          <w:szCs w:val="24"/>
          <w:u w:val="single"/>
          <w:lang w:val="en-US"/>
        </w:rPr>
        <w:t>U</w:t>
      </w:r>
      <w:r w:rsidR="00596C9A" w:rsidRPr="00A96BE8">
        <w:rPr>
          <w:rFonts w:asciiTheme="minorHAnsi" w:hAnsiTheme="minorHAnsi" w:cs="Arial"/>
          <w:b/>
          <w:szCs w:val="24"/>
          <w:u w:val="single"/>
          <w:lang w:val="en-US"/>
        </w:rPr>
        <w:t>NIT Nº2:</w:t>
      </w:r>
      <w:r w:rsidR="00A96BE8" w:rsidRPr="00A96BE8">
        <w:rPr>
          <w:rFonts w:asciiTheme="minorHAnsi" w:hAnsiTheme="minorHAnsi" w:cs="Arial"/>
          <w:b/>
          <w:szCs w:val="24"/>
          <w:u w:val="single"/>
          <w:lang w:val="en-US"/>
        </w:rPr>
        <w:t xml:space="preserve"> </w:t>
      </w:r>
      <w:r w:rsidR="003C4345" w:rsidRPr="00A96BE8">
        <w:rPr>
          <w:rFonts w:asciiTheme="minorHAnsi" w:hAnsiTheme="minorHAnsi" w:cs="Arial"/>
          <w:b/>
          <w:szCs w:val="24"/>
          <w:lang w:val="en-US"/>
        </w:rPr>
        <w:t>A CHANGE OF PARADIGM: FROM BEHAVIORISM TO COGNITIVISM</w:t>
      </w:r>
    </w:p>
    <w:p w14:paraId="35B9EDC6" w14:textId="77777777" w:rsidR="00E22D42" w:rsidRPr="00A96BE8" w:rsidRDefault="00E22D42" w:rsidP="00A101B6">
      <w:pPr>
        <w:jc w:val="both"/>
        <w:rPr>
          <w:rFonts w:asciiTheme="minorHAnsi" w:hAnsiTheme="minorHAnsi" w:cs="Arial"/>
          <w:b/>
          <w:szCs w:val="24"/>
          <w:lang w:val="en-US"/>
        </w:rPr>
      </w:pPr>
    </w:p>
    <w:p w14:paraId="38E39255" w14:textId="7F898414" w:rsidR="006F3FF0" w:rsidRPr="00A96BE8" w:rsidRDefault="006F3FF0" w:rsidP="00A101B6">
      <w:pPr>
        <w:jc w:val="both"/>
        <w:rPr>
          <w:rFonts w:asciiTheme="minorHAnsi" w:hAnsiTheme="minorHAnsi" w:cs="Arial"/>
          <w:szCs w:val="24"/>
          <w:lang w:val="en-US"/>
        </w:rPr>
      </w:pPr>
      <w:r w:rsidRPr="00A96BE8">
        <w:rPr>
          <w:rFonts w:asciiTheme="minorHAnsi" w:hAnsiTheme="minorHAnsi" w:cs="Arial"/>
          <w:szCs w:val="24"/>
          <w:lang w:val="en-US"/>
        </w:rPr>
        <w:t xml:space="preserve">Paradigm changes in North American psychology. The behaviorism revolution in psychology: from the conscience to behavior; from introspection to empirical methods. Premises and basic principles of behaviorism. The cognitive revolution: psychology’s study focus and cognitive sciences. The computer model and central processes. The computer metaphor. The methods used in cognitive psychology. Introspection, experimental methods and </w:t>
      </w:r>
      <w:r w:rsidR="00A9473B" w:rsidRPr="00A96BE8">
        <w:rPr>
          <w:rFonts w:asciiTheme="minorHAnsi" w:hAnsiTheme="minorHAnsi" w:cs="Arial"/>
          <w:szCs w:val="24"/>
          <w:lang w:val="en-US"/>
        </w:rPr>
        <w:t xml:space="preserve">computing simulation. The architecture of the cognitive subject. </w:t>
      </w:r>
    </w:p>
    <w:p w14:paraId="0D7192B6" w14:textId="77777777" w:rsidR="00A9473B" w:rsidRPr="00A96BE8" w:rsidRDefault="00A9473B" w:rsidP="00A101B6">
      <w:pPr>
        <w:jc w:val="both"/>
        <w:rPr>
          <w:rFonts w:asciiTheme="minorHAnsi" w:hAnsiTheme="minorHAnsi" w:cs="Arial"/>
          <w:szCs w:val="24"/>
          <w:lang w:val="en-US"/>
        </w:rPr>
      </w:pPr>
    </w:p>
    <w:p w14:paraId="5915FCB3" w14:textId="77777777" w:rsidR="00A101B6" w:rsidRDefault="003C4345" w:rsidP="00A101B6">
      <w:pPr>
        <w:jc w:val="both"/>
        <w:rPr>
          <w:rFonts w:asciiTheme="minorHAnsi" w:hAnsiTheme="minorHAnsi" w:cs="Arial"/>
          <w:szCs w:val="24"/>
        </w:rPr>
      </w:pPr>
      <w:proofErr w:type="spellStart"/>
      <w:r w:rsidRPr="00A96BE8">
        <w:rPr>
          <w:rFonts w:asciiTheme="minorHAnsi" w:hAnsiTheme="minorHAnsi" w:cs="Arial"/>
          <w:szCs w:val="24"/>
        </w:rPr>
        <w:t>Required</w:t>
      </w:r>
      <w:proofErr w:type="spellEnd"/>
      <w:r w:rsidR="00E31C64">
        <w:rPr>
          <w:rFonts w:asciiTheme="minorHAnsi" w:hAnsiTheme="minorHAnsi" w:cs="Arial"/>
          <w:szCs w:val="24"/>
        </w:rPr>
        <w:t xml:space="preserve"> </w:t>
      </w:r>
      <w:proofErr w:type="spellStart"/>
      <w:r w:rsidRPr="00A96BE8">
        <w:rPr>
          <w:rFonts w:asciiTheme="minorHAnsi" w:hAnsiTheme="minorHAnsi" w:cs="Arial"/>
          <w:szCs w:val="24"/>
        </w:rPr>
        <w:t>Readings</w:t>
      </w:r>
      <w:proofErr w:type="spellEnd"/>
      <w:r w:rsidRPr="00A96BE8">
        <w:rPr>
          <w:rFonts w:asciiTheme="minorHAnsi" w:hAnsiTheme="minorHAnsi" w:cs="Arial"/>
          <w:szCs w:val="24"/>
        </w:rPr>
        <w:t>:</w:t>
      </w:r>
    </w:p>
    <w:p w14:paraId="3B8C3BCA" w14:textId="77777777" w:rsidR="003514A3" w:rsidRDefault="003514A3" w:rsidP="00A101B6">
      <w:pPr>
        <w:jc w:val="both"/>
        <w:rPr>
          <w:rFonts w:asciiTheme="minorHAnsi" w:hAnsiTheme="minorHAnsi" w:cs="Arial"/>
          <w:szCs w:val="24"/>
        </w:rPr>
      </w:pPr>
    </w:p>
    <w:p w14:paraId="0DDE8948" w14:textId="77777777" w:rsidR="003514A3" w:rsidRPr="003514A3" w:rsidRDefault="003514A3" w:rsidP="003514A3">
      <w:pPr>
        <w:pStyle w:val="Prrafodelista"/>
        <w:numPr>
          <w:ilvl w:val="0"/>
          <w:numId w:val="12"/>
        </w:numPr>
        <w:spacing w:line="360" w:lineRule="auto"/>
        <w:ind w:left="714" w:hanging="357"/>
        <w:rPr>
          <w:rFonts w:ascii="Arial" w:hAnsi="Arial" w:cs="Arial"/>
          <w:sz w:val="19"/>
          <w:szCs w:val="19"/>
          <w:shd w:val="clear" w:color="auto" w:fill="FFFFFF"/>
          <w:lang w:val="en-US"/>
        </w:rPr>
      </w:pPr>
      <w:proofErr w:type="spellStart"/>
      <w:r w:rsidRPr="003514A3">
        <w:rPr>
          <w:rFonts w:ascii="Arial" w:hAnsi="Arial" w:cs="Arial"/>
          <w:sz w:val="19"/>
          <w:szCs w:val="19"/>
          <w:shd w:val="clear" w:color="auto" w:fill="FFFFFF"/>
          <w:lang w:val="en-US"/>
        </w:rPr>
        <w:t>Braisby</w:t>
      </w:r>
      <w:proofErr w:type="spellEnd"/>
      <w:r w:rsidRPr="003514A3">
        <w:rPr>
          <w:rFonts w:ascii="Arial" w:hAnsi="Arial" w:cs="Arial"/>
          <w:sz w:val="19"/>
          <w:szCs w:val="19"/>
          <w:shd w:val="clear" w:color="auto" w:fill="FFFFFF"/>
          <w:lang w:val="en-US"/>
        </w:rPr>
        <w:t>, Nick</w:t>
      </w:r>
      <w:r>
        <w:rPr>
          <w:rFonts w:ascii="Arial" w:hAnsi="Arial" w:cs="Arial"/>
          <w:sz w:val="19"/>
          <w:szCs w:val="19"/>
          <w:shd w:val="clear" w:color="auto" w:fill="FFFFFF"/>
          <w:lang w:val="en-US"/>
        </w:rPr>
        <w:t xml:space="preserve"> </w:t>
      </w:r>
      <w:r w:rsidRPr="003514A3">
        <w:rPr>
          <w:rFonts w:ascii="Arial" w:hAnsi="Arial" w:cs="Arial"/>
          <w:sz w:val="19"/>
          <w:szCs w:val="19"/>
          <w:shd w:val="clear" w:color="auto" w:fill="FFFFFF"/>
          <w:lang w:val="en-US"/>
        </w:rPr>
        <w:t>(2005). Cognitive Psychology.</w:t>
      </w:r>
      <w:r>
        <w:rPr>
          <w:rFonts w:ascii="Arial" w:hAnsi="Arial" w:cs="Arial"/>
          <w:sz w:val="19"/>
          <w:szCs w:val="19"/>
          <w:shd w:val="clear" w:color="auto" w:fill="FFFFFF"/>
          <w:lang w:val="en-US"/>
        </w:rPr>
        <w:t xml:space="preserve"> </w:t>
      </w:r>
      <w:r w:rsidRPr="003514A3">
        <w:rPr>
          <w:rFonts w:ascii="Arial" w:hAnsi="Arial" w:cs="Arial"/>
          <w:sz w:val="19"/>
          <w:szCs w:val="19"/>
          <w:shd w:val="clear" w:color="auto" w:fill="FFFFFF"/>
          <w:lang w:val="en-US"/>
        </w:rPr>
        <w:t>Oxford University Press. Chapter 1: Foundations of Cognitive psychology.</w:t>
      </w:r>
    </w:p>
    <w:p w14:paraId="2D453AEA" w14:textId="77777777" w:rsidR="00BD5BDE" w:rsidRPr="00BD5BDE" w:rsidRDefault="00BD5BDE" w:rsidP="00BD5BDE">
      <w:pPr>
        <w:pStyle w:val="Prrafodelista"/>
        <w:numPr>
          <w:ilvl w:val="0"/>
          <w:numId w:val="9"/>
        </w:numPr>
        <w:rPr>
          <w:rFonts w:asciiTheme="minorHAnsi" w:hAnsiTheme="minorHAnsi" w:cs="Arial"/>
          <w:color w:val="222222"/>
          <w:szCs w:val="24"/>
          <w:shd w:val="clear" w:color="auto" w:fill="FFFFFF"/>
          <w:lang w:val="en-US"/>
        </w:rPr>
      </w:pPr>
      <w:r w:rsidRPr="00A96BE8">
        <w:rPr>
          <w:rFonts w:asciiTheme="minorHAnsi" w:hAnsiTheme="minorHAnsi" w:cs="Arial"/>
          <w:color w:val="222222"/>
          <w:szCs w:val="24"/>
          <w:shd w:val="clear" w:color="auto" w:fill="FFFFFF"/>
          <w:lang w:val="en-US"/>
        </w:rPr>
        <w:t>Hunt, M. (2009). </w:t>
      </w:r>
      <w:r w:rsidRPr="00A96BE8">
        <w:rPr>
          <w:rFonts w:asciiTheme="minorHAnsi" w:hAnsiTheme="minorHAnsi" w:cs="Arial"/>
          <w:i/>
          <w:iCs/>
          <w:color w:val="222222"/>
          <w:szCs w:val="24"/>
          <w:shd w:val="clear" w:color="auto" w:fill="FFFFFF"/>
          <w:lang w:val="en-US"/>
        </w:rPr>
        <w:t>The story of psychology</w:t>
      </w:r>
      <w:r>
        <w:rPr>
          <w:rFonts w:asciiTheme="minorHAnsi" w:hAnsiTheme="minorHAnsi" w:cs="Arial"/>
          <w:color w:val="222222"/>
          <w:szCs w:val="24"/>
          <w:shd w:val="clear" w:color="auto" w:fill="FFFFFF"/>
          <w:lang w:val="en-US"/>
        </w:rPr>
        <w:t>. Anchor.</w:t>
      </w:r>
      <w:r w:rsidR="00C00242">
        <w:rPr>
          <w:rFonts w:asciiTheme="minorHAnsi" w:hAnsiTheme="minorHAnsi" w:cs="Arial"/>
          <w:color w:val="222222"/>
          <w:szCs w:val="24"/>
          <w:shd w:val="clear" w:color="auto" w:fill="FFFFFF"/>
          <w:lang w:val="en-US"/>
        </w:rPr>
        <w:t xml:space="preserve"> </w:t>
      </w:r>
      <w:r>
        <w:rPr>
          <w:rFonts w:asciiTheme="minorHAnsi" w:hAnsiTheme="minorHAnsi" w:cs="Arial"/>
          <w:color w:val="222222"/>
          <w:szCs w:val="24"/>
          <w:shd w:val="clear" w:color="auto" w:fill="FFFFFF"/>
          <w:lang w:val="en-US"/>
        </w:rPr>
        <w:t>Chapter 9</w:t>
      </w:r>
      <w:r w:rsidRPr="00A96BE8">
        <w:rPr>
          <w:rFonts w:asciiTheme="minorHAnsi" w:hAnsiTheme="minorHAnsi" w:cs="Arial"/>
          <w:color w:val="222222"/>
          <w:szCs w:val="24"/>
          <w:shd w:val="clear" w:color="auto" w:fill="FFFFFF"/>
          <w:lang w:val="en-US"/>
        </w:rPr>
        <w:t>: The</w:t>
      </w:r>
      <w:r>
        <w:rPr>
          <w:rFonts w:asciiTheme="minorHAnsi" w:hAnsiTheme="minorHAnsi" w:cs="Arial"/>
          <w:color w:val="222222"/>
          <w:szCs w:val="24"/>
          <w:shd w:val="clear" w:color="auto" w:fill="FFFFFF"/>
          <w:lang w:val="en-US"/>
        </w:rPr>
        <w:t xml:space="preserve"> Behaviorists</w:t>
      </w:r>
    </w:p>
    <w:p w14:paraId="53F1FFD8" w14:textId="77777777" w:rsidR="0078061D" w:rsidRPr="00A96BE8" w:rsidRDefault="0078061D" w:rsidP="00A05E4A">
      <w:pPr>
        <w:rPr>
          <w:rFonts w:asciiTheme="minorHAnsi" w:hAnsiTheme="minorHAnsi" w:cs="Arial"/>
          <w:color w:val="222222"/>
          <w:szCs w:val="24"/>
          <w:shd w:val="clear" w:color="auto" w:fill="FFFFFF"/>
          <w:lang w:val="en-US"/>
        </w:rPr>
      </w:pPr>
    </w:p>
    <w:p w14:paraId="05F0DD56" w14:textId="77777777" w:rsidR="003C4345" w:rsidRPr="00A96BE8" w:rsidRDefault="003C4345" w:rsidP="0078061D">
      <w:pPr>
        <w:pStyle w:val="Prrafodelista"/>
        <w:numPr>
          <w:ilvl w:val="0"/>
          <w:numId w:val="9"/>
        </w:numPr>
        <w:rPr>
          <w:rFonts w:asciiTheme="minorHAnsi" w:hAnsiTheme="minorHAnsi" w:cs="Arial"/>
          <w:color w:val="222222"/>
          <w:szCs w:val="24"/>
          <w:shd w:val="clear" w:color="auto" w:fill="FFFFFF"/>
          <w:lang w:val="en-US"/>
        </w:rPr>
      </w:pPr>
      <w:r w:rsidRPr="00A96BE8">
        <w:rPr>
          <w:rFonts w:asciiTheme="minorHAnsi" w:hAnsiTheme="minorHAnsi" w:cs="Arial"/>
          <w:color w:val="222222"/>
          <w:szCs w:val="24"/>
          <w:shd w:val="clear" w:color="auto" w:fill="FFFFFF"/>
          <w:lang w:val="en-US"/>
        </w:rPr>
        <w:t>Hunt, M. (2009). </w:t>
      </w:r>
      <w:r w:rsidRPr="00A96BE8">
        <w:rPr>
          <w:rFonts w:asciiTheme="minorHAnsi" w:hAnsiTheme="minorHAnsi" w:cs="Arial"/>
          <w:i/>
          <w:iCs/>
          <w:color w:val="222222"/>
          <w:szCs w:val="24"/>
          <w:shd w:val="clear" w:color="auto" w:fill="FFFFFF"/>
          <w:lang w:val="en-US"/>
        </w:rPr>
        <w:t>The story of psychology</w:t>
      </w:r>
      <w:r w:rsidRPr="00A96BE8">
        <w:rPr>
          <w:rFonts w:asciiTheme="minorHAnsi" w:hAnsiTheme="minorHAnsi" w:cs="Arial"/>
          <w:color w:val="222222"/>
          <w:szCs w:val="24"/>
          <w:shd w:val="clear" w:color="auto" w:fill="FFFFFF"/>
          <w:lang w:val="en-US"/>
        </w:rPr>
        <w:t>. Anchor.</w:t>
      </w:r>
      <w:r w:rsidR="00C00242">
        <w:rPr>
          <w:rFonts w:asciiTheme="minorHAnsi" w:hAnsiTheme="minorHAnsi" w:cs="Arial"/>
          <w:color w:val="222222"/>
          <w:szCs w:val="24"/>
          <w:shd w:val="clear" w:color="auto" w:fill="FFFFFF"/>
          <w:lang w:val="en-US"/>
        </w:rPr>
        <w:t xml:space="preserve"> </w:t>
      </w:r>
      <w:r w:rsidRPr="00A96BE8">
        <w:rPr>
          <w:rFonts w:asciiTheme="minorHAnsi" w:hAnsiTheme="minorHAnsi" w:cs="Arial"/>
          <w:color w:val="222222"/>
          <w:szCs w:val="24"/>
          <w:shd w:val="clear" w:color="auto" w:fill="FFFFFF"/>
          <w:lang w:val="en-US"/>
        </w:rPr>
        <w:t>Chapter 16: The</w:t>
      </w:r>
      <w:r w:rsidR="002541CA">
        <w:rPr>
          <w:rFonts w:asciiTheme="minorHAnsi" w:hAnsiTheme="minorHAnsi" w:cs="Arial"/>
          <w:color w:val="222222"/>
          <w:szCs w:val="24"/>
          <w:shd w:val="clear" w:color="auto" w:fill="FFFFFF"/>
          <w:lang w:val="en-US"/>
        </w:rPr>
        <w:t xml:space="preserve"> </w:t>
      </w:r>
      <w:r w:rsidRPr="00A96BE8">
        <w:rPr>
          <w:rFonts w:asciiTheme="minorHAnsi" w:hAnsiTheme="minorHAnsi" w:cs="Arial"/>
          <w:color w:val="222222"/>
          <w:szCs w:val="24"/>
          <w:shd w:val="clear" w:color="auto" w:fill="FFFFFF"/>
          <w:lang w:val="en-US"/>
        </w:rPr>
        <w:t>Cognitivists</w:t>
      </w:r>
    </w:p>
    <w:p w14:paraId="0467D3E2" w14:textId="77777777" w:rsidR="003C02DB" w:rsidRPr="00A96BE8" w:rsidRDefault="003C02DB" w:rsidP="00A101B6">
      <w:pPr>
        <w:jc w:val="both"/>
        <w:rPr>
          <w:rFonts w:asciiTheme="minorHAnsi" w:hAnsiTheme="minorHAnsi" w:cs="Arial"/>
          <w:szCs w:val="24"/>
          <w:lang w:val="en-US"/>
        </w:rPr>
      </w:pPr>
    </w:p>
    <w:p w14:paraId="1E383BF4" w14:textId="77777777" w:rsidR="003C4345" w:rsidRPr="00A96BE8" w:rsidRDefault="003C4345" w:rsidP="00A101B6">
      <w:pPr>
        <w:jc w:val="both"/>
        <w:rPr>
          <w:rFonts w:asciiTheme="minorHAnsi" w:hAnsiTheme="minorHAnsi" w:cs="Arial"/>
          <w:b/>
          <w:szCs w:val="24"/>
          <w:u w:val="single"/>
        </w:rPr>
      </w:pPr>
    </w:p>
    <w:p w14:paraId="6E60B19E" w14:textId="77777777" w:rsidR="00A101B6" w:rsidRPr="00A96BE8" w:rsidRDefault="003C4345" w:rsidP="00A101B6">
      <w:pPr>
        <w:jc w:val="both"/>
        <w:rPr>
          <w:rFonts w:asciiTheme="minorHAnsi" w:hAnsiTheme="minorHAnsi" w:cs="Arial"/>
          <w:b/>
          <w:szCs w:val="24"/>
          <w:lang w:val="en-US"/>
        </w:rPr>
      </w:pPr>
      <w:r w:rsidRPr="00A96BE8">
        <w:rPr>
          <w:rFonts w:asciiTheme="minorHAnsi" w:hAnsiTheme="minorHAnsi" w:cs="Arial"/>
          <w:b/>
          <w:szCs w:val="24"/>
          <w:u w:val="single"/>
          <w:lang w:val="en-US"/>
        </w:rPr>
        <w:t>UNIT Nº 3:</w:t>
      </w:r>
      <w:r w:rsidR="00682403" w:rsidRPr="00A96BE8">
        <w:rPr>
          <w:rFonts w:asciiTheme="minorHAnsi" w:hAnsiTheme="minorHAnsi" w:cs="Arial"/>
          <w:b/>
          <w:szCs w:val="24"/>
          <w:lang w:val="en-US"/>
        </w:rPr>
        <w:t xml:space="preserve"> THEORY </w:t>
      </w:r>
      <w:r w:rsidRPr="00A96BE8">
        <w:rPr>
          <w:rFonts w:asciiTheme="minorHAnsi" w:hAnsiTheme="minorHAnsi" w:cs="Arial"/>
          <w:b/>
          <w:szCs w:val="24"/>
          <w:lang w:val="en-US"/>
        </w:rPr>
        <w:t>OF MIND</w:t>
      </w:r>
    </w:p>
    <w:p w14:paraId="0E8ADA29" w14:textId="77777777" w:rsidR="00E22D42" w:rsidRPr="00A96BE8" w:rsidRDefault="00E22D42" w:rsidP="00A101B6">
      <w:pPr>
        <w:jc w:val="both"/>
        <w:rPr>
          <w:rFonts w:asciiTheme="minorHAnsi" w:hAnsiTheme="minorHAnsi" w:cs="Arial"/>
          <w:b/>
          <w:szCs w:val="24"/>
          <w:lang w:val="en-US"/>
        </w:rPr>
      </w:pPr>
    </w:p>
    <w:p w14:paraId="7FE00FC3" w14:textId="77777777" w:rsidR="00DE1553" w:rsidRPr="00A96BE8" w:rsidRDefault="00915449" w:rsidP="00A101B6">
      <w:pPr>
        <w:jc w:val="both"/>
        <w:rPr>
          <w:rFonts w:asciiTheme="minorHAnsi" w:hAnsiTheme="minorHAnsi" w:cs="Arial"/>
          <w:szCs w:val="24"/>
          <w:lang w:val="es-AR"/>
        </w:rPr>
      </w:pPr>
      <w:r>
        <w:rPr>
          <w:rFonts w:asciiTheme="minorHAnsi" w:hAnsiTheme="minorHAnsi" w:cs="Arial"/>
          <w:szCs w:val="24"/>
          <w:lang w:val="en-US"/>
        </w:rPr>
        <w:t>Mental skills. Theory of min</w:t>
      </w:r>
      <w:r w:rsidR="00DE1553" w:rsidRPr="00A96BE8">
        <w:rPr>
          <w:rFonts w:asciiTheme="minorHAnsi" w:hAnsiTheme="minorHAnsi" w:cs="Arial"/>
          <w:szCs w:val="24"/>
          <w:lang w:val="en-US"/>
        </w:rPr>
        <w:t>d</w:t>
      </w:r>
      <w:r>
        <w:rPr>
          <w:rFonts w:asciiTheme="minorHAnsi" w:hAnsiTheme="minorHAnsi" w:cs="Arial"/>
          <w:szCs w:val="24"/>
          <w:lang w:val="en-US"/>
        </w:rPr>
        <w:t xml:space="preserve"> </w:t>
      </w:r>
      <w:r w:rsidR="00DE1553" w:rsidRPr="00A96BE8">
        <w:rPr>
          <w:rFonts w:asciiTheme="minorHAnsi" w:hAnsiTheme="minorHAnsi" w:cs="Arial"/>
          <w:szCs w:val="24"/>
          <w:lang w:val="en-US"/>
        </w:rPr>
        <w:t xml:space="preserve">on anthropoids. </w:t>
      </w:r>
      <w:proofErr w:type="spellStart"/>
      <w:r w:rsidR="00DE1553" w:rsidRPr="00A96BE8">
        <w:rPr>
          <w:rFonts w:asciiTheme="minorHAnsi" w:hAnsiTheme="minorHAnsi" w:cs="Arial"/>
          <w:szCs w:val="24"/>
          <w:lang w:val="en-US"/>
        </w:rPr>
        <w:t>Thetactical</w:t>
      </w:r>
      <w:proofErr w:type="spellEnd"/>
      <w:r>
        <w:rPr>
          <w:rFonts w:asciiTheme="minorHAnsi" w:hAnsiTheme="minorHAnsi" w:cs="Arial"/>
          <w:szCs w:val="24"/>
          <w:lang w:val="en-US"/>
        </w:rPr>
        <w:t xml:space="preserve"> </w:t>
      </w:r>
      <w:r w:rsidR="00DE1553" w:rsidRPr="00A96BE8">
        <w:rPr>
          <w:rFonts w:asciiTheme="minorHAnsi" w:hAnsiTheme="minorHAnsi" w:cs="Arial"/>
          <w:szCs w:val="24"/>
          <w:lang w:val="en-US"/>
        </w:rPr>
        <w:t xml:space="preserve">deceit. “False beliefs” experiment and theory of mind in children. </w:t>
      </w:r>
      <w:proofErr w:type="spellStart"/>
      <w:r w:rsidR="00DE1553" w:rsidRPr="00A96BE8">
        <w:rPr>
          <w:rFonts w:asciiTheme="minorHAnsi" w:hAnsiTheme="minorHAnsi" w:cs="Arial"/>
          <w:szCs w:val="24"/>
        </w:rPr>
        <w:t>Autism</w:t>
      </w:r>
      <w:proofErr w:type="spellEnd"/>
      <w:r w:rsidR="00DE1553" w:rsidRPr="00A96BE8">
        <w:rPr>
          <w:rFonts w:asciiTheme="minorHAnsi" w:hAnsiTheme="minorHAnsi" w:cs="Arial"/>
          <w:szCs w:val="24"/>
        </w:rPr>
        <w:t xml:space="preserve"> and </w:t>
      </w:r>
      <w:proofErr w:type="spellStart"/>
      <w:r w:rsidR="00DE1553" w:rsidRPr="00A96BE8">
        <w:rPr>
          <w:rFonts w:asciiTheme="minorHAnsi" w:hAnsiTheme="minorHAnsi" w:cs="Arial"/>
          <w:szCs w:val="24"/>
        </w:rPr>
        <w:t>development</w:t>
      </w:r>
      <w:proofErr w:type="spellEnd"/>
      <w:r w:rsidR="00DE1553" w:rsidRPr="00A96BE8">
        <w:rPr>
          <w:rFonts w:asciiTheme="minorHAnsi" w:hAnsiTheme="minorHAnsi" w:cs="Arial"/>
          <w:szCs w:val="24"/>
        </w:rPr>
        <w:t xml:space="preserve">. </w:t>
      </w:r>
    </w:p>
    <w:p w14:paraId="51C9A6DF" w14:textId="77777777" w:rsidR="003C4345" w:rsidRPr="00A96BE8" w:rsidRDefault="003C4345" w:rsidP="00A101B6">
      <w:pPr>
        <w:jc w:val="both"/>
        <w:rPr>
          <w:rFonts w:asciiTheme="minorHAnsi" w:hAnsiTheme="minorHAnsi" w:cs="Arial"/>
          <w:szCs w:val="24"/>
        </w:rPr>
      </w:pPr>
    </w:p>
    <w:p w14:paraId="40139CBE" w14:textId="77777777" w:rsidR="00DE1553" w:rsidRDefault="00DE1553" w:rsidP="00A101B6">
      <w:pPr>
        <w:jc w:val="both"/>
        <w:rPr>
          <w:rFonts w:asciiTheme="minorHAnsi" w:hAnsiTheme="minorHAnsi" w:cs="Arial"/>
          <w:szCs w:val="24"/>
        </w:rPr>
      </w:pPr>
      <w:proofErr w:type="spellStart"/>
      <w:r w:rsidRPr="00A96BE8">
        <w:rPr>
          <w:rFonts w:asciiTheme="minorHAnsi" w:hAnsiTheme="minorHAnsi" w:cs="Arial"/>
          <w:szCs w:val="24"/>
        </w:rPr>
        <w:t>RequiredReadings</w:t>
      </w:r>
      <w:proofErr w:type="spellEnd"/>
      <w:r w:rsidRPr="00A96BE8">
        <w:rPr>
          <w:rFonts w:asciiTheme="minorHAnsi" w:hAnsiTheme="minorHAnsi" w:cs="Arial"/>
          <w:szCs w:val="24"/>
        </w:rPr>
        <w:t xml:space="preserve">: </w:t>
      </w:r>
    </w:p>
    <w:p w14:paraId="4B70F5CC" w14:textId="77777777" w:rsidR="00167C6A" w:rsidRDefault="00167C6A" w:rsidP="00A101B6">
      <w:pPr>
        <w:jc w:val="both"/>
        <w:rPr>
          <w:rFonts w:asciiTheme="minorHAnsi" w:hAnsiTheme="minorHAnsi" w:cs="Arial"/>
          <w:szCs w:val="24"/>
        </w:rPr>
      </w:pPr>
    </w:p>
    <w:p w14:paraId="4792659B" w14:textId="77777777" w:rsidR="00750FEB" w:rsidRPr="00C877AF" w:rsidRDefault="00167C6A" w:rsidP="00C877AF">
      <w:pPr>
        <w:pStyle w:val="Prrafodelista"/>
        <w:numPr>
          <w:ilvl w:val="0"/>
          <w:numId w:val="8"/>
        </w:numPr>
        <w:rPr>
          <w:rFonts w:asciiTheme="minorHAnsi" w:hAnsiTheme="minorHAnsi" w:cs="Arial"/>
          <w:color w:val="222222"/>
          <w:szCs w:val="24"/>
          <w:shd w:val="clear" w:color="auto" w:fill="FFFFFF"/>
          <w:lang w:val="en-US"/>
        </w:rPr>
      </w:pPr>
      <w:r>
        <w:rPr>
          <w:rFonts w:asciiTheme="minorHAnsi" w:hAnsiTheme="minorHAnsi" w:cs="Arial"/>
          <w:color w:val="222222"/>
          <w:szCs w:val="24"/>
          <w:shd w:val="clear" w:color="auto" w:fill="FFFFFF"/>
          <w:lang w:val="en-US"/>
        </w:rPr>
        <w:t xml:space="preserve">Carlson, Stephanie </w:t>
      </w:r>
      <w:proofErr w:type="gramStart"/>
      <w:r>
        <w:rPr>
          <w:rFonts w:asciiTheme="minorHAnsi" w:hAnsiTheme="minorHAnsi" w:cs="Arial"/>
          <w:color w:val="222222"/>
          <w:szCs w:val="24"/>
          <w:shd w:val="clear" w:color="auto" w:fill="FFFFFF"/>
          <w:lang w:val="en-US"/>
        </w:rPr>
        <w:t>M(</w:t>
      </w:r>
      <w:proofErr w:type="gramEnd"/>
      <w:r>
        <w:rPr>
          <w:rFonts w:asciiTheme="minorHAnsi" w:hAnsiTheme="minorHAnsi" w:cs="Arial"/>
          <w:color w:val="222222"/>
          <w:szCs w:val="24"/>
          <w:shd w:val="clear" w:color="auto" w:fill="FFFFFF"/>
          <w:lang w:val="en-US"/>
        </w:rPr>
        <w:t>). Theory of mind</w:t>
      </w:r>
    </w:p>
    <w:p w14:paraId="5650C49F" w14:textId="77777777" w:rsidR="00C877AF" w:rsidRDefault="003514A3" w:rsidP="00C877AF">
      <w:pPr>
        <w:pStyle w:val="Prrafodelista"/>
        <w:numPr>
          <w:ilvl w:val="0"/>
          <w:numId w:val="15"/>
        </w:numPr>
        <w:jc w:val="both"/>
        <w:rPr>
          <w:rFonts w:asciiTheme="minorHAnsi" w:hAnsiTheme="minorHAnsi" w:cs="Arial"/>
          <w:szCs w:val="24"/>
          <w:lang w:val="en-US"/>
        </w:rPr>
      </w:pPr>
      <w:r w:rsidRPr="003514A3">
        <w:rPr>
          <w:rFonts w:asciiTheme="minorHAnsi" w:hAnsiTheme="minorHAnsi" w:cs="Arial"/>
          <w:szCs w:val="24"/>
          <w:lang w:val="en-US"/>
        </w:rPr>
        <w:t>Goswami, Usha (2008). Cognitive Development</w:t>
      </w:r>
      <w:r>
        <w:rPr>
          <w:rFonts w:asciiTheme="minorHAnsi" w:hAnsiTheme="minorHAnsi" w:cs="Arial"/>
          <w:szCs w:val="24"/>
          <w:lang w:val="en-US"/>
        </w:rPr>
        <w:t>, The Learning Brain</w:t>
      </w:r>
      <w:r w:rsidRPr="003514A3">
        <w:rPr>
          <w:rFonts w:asciiTheme="minorHAnsi" w:hAnsiTheme="minorHAnsi" w:cs="Arial"/>
          <w:szCs w:val="24"/>
          <w:lang w:val="en-US"/>
        </w:rPr>
        <w:t xml:space="preserve">. </w:t>
      </w:r>
      <w:r>
        <w:rPr>
          <w:rFonts w:asciiTheme="minorHAnsi" w:hAnsiTheme="minorHAnsi" w:cs="Arial"/>
          <w:szCs w:val="24"/>
          <w:lang w:val="en-US"/>
        </w:rPr>
        <w:t xml:space="preserve">Psychology Press. Chapter </w:t>
      </w:r>
      <w:r w:rsidR="00C877AF">
        <w:rPr>
          <w:rFonts w:asciiTheme="minorHAnsi" w:hAnsiTheme="minorHAnsi" w:cs="Arial"/>
          <w:szCs w:val="24"/>
          <w:lang w:val="en-US"/>
        </w:rPr>
        <w:t xml:space="preserve">3: Infancy: The Psychological World. </w:t>
      </w:r>
    </w:p>
    <w:p w14:paraId="7393F561" w14:textId="77777777" w:rsidR="00750FEB" w:rsidRPr="00C877AF" w:rsidRDefault="00C877AF" w:rsidP="00C877AF">
      <w:pPr>
        <w:pStyle w:val="Prrafodelista"/>
        <w:numPr>
          <w:ilvl w:val="0"/>
          <w:numId w:val="15"/>
        </w:numPr>
        <w:jc w:val="both"/>
        <w:rPr>
          <w:rFonts w:asciiTheme="minorHAnsi" w:hAnsiTheme="minorHAnsi" w:cs="Arial"/>
          <w:szCs w:val="24"/>
          <w:lang w:val="en-US"/>
        </w:rPr>
      </w:pPr>
      <w:r w:rsidRPr="003514A3">
        <w:rPr>
          <w:rFonts w:asciiTheme="minorHAnsi" w:hAnsiTheme="minorHAnsi" w:cs="Arial"/>
          <w:szCs w:val="24"/>
          <w:lang w:val="en-US"/>
        </w:rPr>
        <w:t>Goswami, Usha (2008). Cognitive Development</w:t>
      </w:r>
      <w:r>
        <w:rPr>
          <w:rFonts w:asciiTheme="minorHAnsi" w:hAnsiTheme="minorHAnsi" w:cs="Arial"/>
          <w:szCs w:val="24"/>
          <w:lang w:val="en-US"/>
        </w:rPr>
        <w:t>, The Learning Brain</w:t>
      </w:r>
      <w:r w:rsidRPr="003514A3">
        <w:rPr>
          <w:rFonts w:asciiTheme="minorHAnsi" w:hAnsiTheme="minorHAnsi" w:cs="Arial"/>
          <w:szCs w:val="24"/>
          <w:lang w:val="en-US"/>
        </w:rPr>
        <w:t xml:space="preserve">. </w:t>
      </w:r>
      <w:r>
        <w:rPr>
          <w:rFonts w:asciiTheme="minorHAnsi" w:hAnsiTheme="minorHAnsi" w:cs="Arial"/>
          <w:szCs w:val="24"/>
          <w:lang w:val="en-US"/>
        </w:rPr>
        <w:t>Psychology Press. Chapter</w:t>
      </w:r>
      <w:r w:rsidR="003514A3" w:rsidRPr="00C877AF">
        <w:rPr>
          <w:rFonts w:asciiTheme="minorHAnsi" w:hAnsiTheme="minorHAnsi" w:cs="Arial"/>
          <w:szCs w:val="24"/>
          <w:lang w:val="en-US"/>
        </w:rPr>
        <w:t>7: Social cognition, mental representation and Theory of mind.</w:t>
      </w:r>
    </w:p>
    <w:p w14:paraId="0E39807A" w14:textId="77777777" w:rsidR="00CE4471" w:rsidRDefault="00CE4471" w:rsidP="00CE4471">
      <w:pPr>
        <w:pStyle w:val="Prrafodelista"/>
        <w:numPr>
          <w:ilvl w:val="0"/>
          <w:numId w:val="8"/>
        </w:numPr>
        <w:rPr>
          <w:rFonts w:asciiTheme="minorHAnsi" w:hAnsiTheme="minorHAnsi" w:cs="Arial"/>
          <w:color w:val="222222"/>
          <w:szCs w:val="24"/>
          <w:shd w:val="clear" w:color="auto" w:fill="FFFFFF"/>
          <w:lang w:val="en-US"/>
        </w:rPr>
      </w:pPr>
      <w:proofErr w:type="spellStart"/>
      <w:r w:rsidRPr="00CE4471">
        <w:rPr>
          <w:rFonts w:asciiTheme="minorHAnsi" w:hAnsiTheme="minorHAnsi" w:cs="Arial"/>
          <w:color w:val="222222"/>
          <w:szCs w:val="24"/>
          <w:shd w:val="clear" w:color="auto" w:fill="FFFFFF"/>
          <w:lang w:val="en-US"/>
        </w:rPr>
        <w:t>Rakoczy</w:t>
      </w:r>
      <w:proofErr w:type="spellEnd"/>
      <w:r w:rsidRPr="00CE4471">
        <w:rPr>
          <w:rFonts w:asciiTheme="minorHAnsi" w:hAnsiTheme="minorHAnsi" w:cs="Arial"/>
          <w:color w:val="222222"/>
          <w:szCs w:val="24"/>
          <w:shd w:val="clear" w:color="auto" w:fill="FFFFFF"/>
          <w:lang w:val="en-US"/>
        </w:rPr>
        <w:t xml:space="preserve">, </w:t>
      </w:r>
      <w:proofErr w:type="spellStart"/>
      <w:r w:rsidRPr="00CE4471">
        <w:rPr>
          <w:rFonts w:asciiTheme="minorHAnsi" w:hAnsiTheme="minorHAnsi" w:cs="Arial"/>
          <w:color w:val="222222"/>
          <w:szCs w:val="24"/>
          <w:shd w:val="clear" w:color="auto" w:fill="FFFFFF"/>
          <w:lang w:val="en-US"/>
        </w:rPr>
        <w:t>Hannes</w:t>
      </w:r>
      <w:proofErr w:type="spellEnd"/>
      <w:r w:rsidRPr="00CE4471">
        <w:rPr>
          <w:rFonts w:asciiTheme="minorHAnsi" w:hAnsiTheme="minorHAnsi" w:cs="Arial"/>
          <w:color w:val="222222"/>
          <w:szCs w:val="24"/>
          <w:shd w:val="clear" w:color="auto" w:fill="FFFFFF"/>
          <w:lang w:val="en-US"/>
        </w:rPr>
        <w:t xml:space="preserve"> (2017). Theory of mind.</w:t>
      </w:r>
    </w:p>
    <w:p w14:paraId="4F029412" w14:textId="77777777" w:rsidR="00B91520" w:rsidRDefault="00B91520" w:rsidP="00B91520">
      <w:pPr>
        <w:pStyle w:val="Prrafodelista"/>
        <w:rPr>
          <w:rFonts w:asciiTheme="minorHAnsi" w:hAnsiTheme="minorHAnsi" w:cs="Arial"/>
          <w:color w:val="222222"/>
          <w:szCs w:val="24"/>
          <w:shd w:val="clear" w:color="auto" w:fill="FFFFFF"/>
          <w:lang w:val="en-US"/>
        </w:rPr>
      </w:pPr>
    </w:p>
    <w:p w14:paraId="30F768E2" w14:textId="77777777" w:rsidR="00B91520" w:rsidRDefault="00B91520" w:rsidP="00C877AF">
      <w:pPr>
        <w:pStyle w:val="Prrafodelista"/>
        <w:rPr>
          <w:rFonts w:asciiTheme="minorHAnsi" w:hAnsiTheme="minorHAnsi" w:cs="Arial"/>
          <w:color w:val="222222"/>
          <w:szCs w:val="24"/>
          <w:shd w:val="clear" w:color="auto" w:fill="FFFFFF"/>
          <w:lang w:val="en-US"/>
        </w:rPr>
      </w:pPr>
    </w:p>
    <w:p w14:paraId="1E7F609F" w14:textId="77777777" w:rsidR="00B91520" w:rsidRPr="00B91520" w:rsidRDefault="00B91520" w:rsidP="00B91520">
      <w:pPr>
        <w:pStyle w:val="Prrafodelista"/>
        <w:rPr>
          <w:rFonts w:asciiTheme="minorHAnsi" w:hAnsiTheme="minorHAnsi" w:cs="Arial"/>
          <w:color w:val="222222"/>
          <w:szCs w:val="24"/>
          <w:shd w:val="clear" w:color="auto" w:fill="FFFFFF"/>
          <w:lang w:val="en-US"/>
        </w:rPr>
      </w:pPr>
    </w:p>
    <w:p w14:paraId="17AA8849" w14:textId="77777777" w:rsidR="00563F82" w:rsidRDefault="00563F82" w:rsidP="00A101B6">
      <w:pPr>
        <w:jc w:val="both"/>
        <w:rPr>
          <w:rFonts w:asciiTheme="minorHAnsi" w:hAnsiTheme="minorHAnsi" w:cs="Arial"/>
          <w:b/>
          <w:szCs w:val="24"/>
          <w:u w:val="single"/>
          <w:lang w:val="en-US"/>
        </w:rPr>
      </w:pPr>
    </w:p>
    <w:p w14:paraId="043B07CE" w14:textId="77777777" w:rsidR="00A101B6" w:rsidRPr="00A96BE8" w:rsidRDefault="003C4345" w:rsidP="00A101B6">
      <w:pPr>
        <w:jc w:val="both"/>
        <w:rPr>
          <w:rFonts w:asciiTheme="minorHAnsi" w:hAnsiTheme="minorHAnsi" w:cs="Arial"/>
          <w:b/>
          <w:szCs w:val="24"/>
          <w:u w:val="single"/>
          <w:lang w:val="en-US"/>
        </w:rPr>
      </w:pPr>
      <w:r w:rsidRPr="00A96BE8">
        <w:rPr>
          <w:rFonts w:asciiTheme="minorHAnsi" w:hAnsiTheme="minorHAnsi" w:cs="Arial"/>
          <w:b/>
          <w:szCs w:val="24"/>
          <w:u w:val="single"/>
          <w:lang w:val="en-US"/>
        </w:rPr>
        <w:t>UNIT Nº4: MEMORY</w:t>
      </w:r>
    </w:p>
    <w:p w14:paraId="67A70E8C" w14:textId="77777777" w:rsidR="00DE1553" w:rsidRPr="00A96BE8" w:rsidRDefault="00DE1553" w:rsidP="00A101B6">
      <w:pPr>
        <w:jc w:val="both"/>
        <w:rPr>
          <w:rFonts w:asciiTheme="minorHAnsi" w:hAnsiTheme="minorHAnsi" w:cs="Arial"/>
          <w:b/>
          <w:szCs w:val="24"/>
          <w:u w:val="single"/>
          <w:lang w:val="en-US"/>
        </w:rPr>
      </w:pPr>
    </w:p>
    <w:p w14:paraId="0EE61137" w14:textId="77777777" w:rsidR="00ED2BAB" w:rsidRPr="00A96BE8" w:rsidRDefault="00ED2BAB" w:rsidP="00A101B6">
      <w:pPr>
        <w:jc w:val="both"/>
        <w:rPr>
          <w:rFonts w:asciiTheme="minorHAnsi" w:hAnsiTheme="minorHAnsi" w:cs="Arial"/>
          <w:szCs w:val="24"/>
          <w:lang w:val="en-US"/>
        </w:rPr>
      </w:pPr>
      <w:r w:rsidRPr="00A96BE8">
        <w:rPr>
          <w:rFonts w:asciiTheme="minorHAnsi" w:hAnsiTheme="minorHAnsi" w:cs="Arial"/>
          <w:szCs w:val="24"/>
          <w:lang w:val="en-US"/>
        </w:rPr>
        <w:t>Memory systems according to the Multi Store Model</w:t>
      </w:r>
      <w:r w:rsidR="00A101B6" w:rsidRPr="00A96BE8">
        <w:rPr>
          <w:rFonts w:asciiTheme="minorHAnsi" w:hAnsiTheme="minorHAnsi" w:cs="Arial"/>
          <w:szCs w:val="24"/>
          <w:lang w:val="en-US"/>
        </w:rPr>
        <w:t>:</w:t>
      </w:r>
      <w:r w:rsidR="00D512B3">
        <w:rPr>
          <w:rFonts w:asciiTheme="minorHAnsi" w:hAnsiTheme="minorHAnsi" w:cs="Arial"/>
          <w:szCs w:val="24"/>
          <w:lang w:val="en-US"/>
        </w:rPr>
        <w:t xml:space="preserve"> </w:t>
      </w:r>
      <w:r w:rsidRPr="00A96BE8">
        <w:rPr>
          <w:rFonts w:asciiTheme="minorHAnsi" w:hAnsiTheme="minorHAnsi" w:cs="Arial"/>
          <w:szCs w:val="24"/>
          <w:lang w:val="en-US"/>
        </w:rPr>
        <w:t xml:space="preserve">Sensory Register, Short-term Memory or Working Memory and Long-term Memory. Historical account of the first experiments developed in </w:t>
      </w:r>
      <w:r w:rsidRPr="00A96BE8">
        <w:rPr>
          <w:rFonts w:asciiTheme="minorHAnsi" w:hAnsiTheme="minorHAnsi" w:cs="Arial"/>
          <w:szCs w:val="24"/>
          <w:lang w:val="en-US"/>
        </w:rPr>
        <w:lastRenderedPageBreak/>
        <w:t xml:space="preserve">this field. Characteristics of each of the model’s subsystems. Memory as a basic process that articulates with every other process. </w:t>
      </w:r>
    </w:p>
    <w:p w14:paraId="2B2F243A" w14:textId="77777777" w:rsidR="003C4345" w:rsidRPr="00A96BE8" w:rsidRDefault="003C4345" w:rsidP="003C4345">
      <w:pPr>
        <w:jc w:val="both"/>
        <w:rPr>
          <w:rFonts w:asciiTheme="minorHAnsi" w:hAnsiTheme="minorHAnsi" w:cs="Arial"/>
          <w:szCs w:val="24"/>
          <w:lang w:val="en-US"/>
        </w:rPr>
      </w:pPr>
    </w:p>
    <w:p w14:paraId="4A8D9638" w14:textId="77777777" w:rsidR="003C4345" w:rsidRDefault="003C4345" w:rsidP="003C4345">
      <w:pPr>
        <w:jc w:val="both"/>
        <w:rPr>
          <w:rFonts w:asciiTheme="minorHAnsi" w:hAnsiTheme="minorHAnsi" w:cs="Arial"/>
          <w:szCs w:val="24"/>
          <w:lang w:val="en-US"/>
        </w:rPr>
      </w:pPr>
      <w:r w:rsidRPr="00A96BE8">
        <w:rPr>
          <w:rFonts w:asciiTheme="minorHAnsi" w:hAnsiTheme="minorHAnsi" w:cs="Arial"/>
          <w:szCs w:val="24"/>
          <w:lang w:val="en-US"/>
        </w:rPr>
        <w:t>Required Readings:</w:t>
      </w:r>
    </w:p>
    <w:p w14:paraId="34C8B152" w14:textId="77777777" w:rsidR="00167C6A" w:rsidRDefault="00167C6A" w:rsidP="003C4345">
      <w:pPr>
        <w:jc w:val="both"/>
        <w:rPr>
          <w:rFonts w:asciiTheme="minorHAnsi" w:hAnsiTheme="minorHAnsi" w:cs="Arial"/>
          <w:szCs w:val="24"/>
          <w:lang w:val="en-US"/>
        </w:rPr>
      </w:pPr>
    </w:p>
    <w:p w14:paraId="12475B80" w14:textId="77777777" w:rsidR="00167C6A" w:rsidRDefault="00167C6A" w:rsidP="00D512B3">
      <w:pPr>
        <w:pStyle w:val="Prrafodelista"/>
        <w:numPr>
          <w:ilvl w:val="0"/>
          <w:numId w:val="14"/>
        </w:numPr>
        <w:ind w:left="714" w:hanging="357"/>
        <w:rPr>
          <w:rFonts w:asciiTheme="minorHAnsi" w:hAnsiTheme="minorHAnsi" w:cs="Arial"/>
          <w:szCs w:val="24"/>
          <w:shd w:val="clear" w:color="auto" w:fill="FFFFFF"/>
          <w:lang w:val="en-US"/>
        </w:rPr>
      </w:pPr>
      <w:proofErr w:type="spellStart"/>
      <w:r w:rsidRPr="00D512B3">
        <w:rPr>
          <w:rFonts w:asciiTheme="minorHAnsi" w:hAnsiTheme="minorHAnsi" w:cs="Arial"/>
          <w:szCs w:val="24"/>
          <w:shd w:val="clear" w:color="auto" w:fill="FFFFFF"/>
          <w:lang w:val="en-US"/>
        </w:rPr>
        <w:t>Braisby</w:t>
      </w:r>
      <w:proofErr w:type="spellEnd"/>
      <w:r w:rsidRPr="00D512B3">
        <w:rPr>
          <w:rFonts w:asciiTheme="minorHAnsi" w:hAnsiTheme="minorHAnsi" w:cs="Arial"/>
          <w:szCs w:val="24"/>
          <w:shd w:val="clear" w:color="auto" w:fill="FFFFFF"/>
          <w:lang w:val="en-US"/>
        </w:rPr>
        <w:t>, Nick (2005). Cognitive Psychology. Oxford University Press. Chapter 9: Working Memory.</w:t>
      </w:r>
    </w:p>
    <w:p w14:paraId="568E06A1" w14:textId="77777777" w:rsidR="00D512B3" w:rsidRPr="00D512B3" w:rsidRDefault="00D512B3" w:rsidP="00D512B3">
      <w:pPr>
        <w:pStyle w:val="Prrafodelista"/>
        <w:ind w:left="714"/>
        <w:rPr>
          <w:rFonts w:asciiTheme="minorHAnsi" w:hAnsiTheme="minorHAnsi" w:cs="Arial"/>
          <w:szCs w:val="24"/>
          <w:shd w:val="clear" w:color="auto" w:fill="FFFFFF"/>
          <w:lang w:val="en-US"/>
        </w:rPr>
      </w:pPr>
    </w:p>
    <w:p w14:paraId="21A1331F" w14:textId="77777777" w:rsidR="00750FEB" w:rsidRPr="00750FEB" w:rsidRDefault="00750FEB" w:rsidP="00750FEB">
      <w:pPr>
        <w:pStyle w:val="Prrafodelista"/>
        <w:numPr>
          <w:ilvl w:val="0"/>
          <w:numId w:val="16"/>
        </w:numPr>
        <w:jc w:val="both"/>
        <w:rPr>
          <w:rFonts w:asciiTheme="minorHAnsi" w:hAnsiTheme="minorHAnsi" w:cs="Arial"/>
          <w:szCs w:val="24"/>
          <w:lang w:val="en-US"/>
        </w:rPr>
      </w:pPr>
      <w:r>
        <w:rPr>
          <w:rFonts w:asciiTheme="minorHAnsi" w:hAnsiTheme="minorHAnsi" w:cs="Arial"/>
          <w:szCs w:val="24"/>
          <w:lang w:val="en-US"/>
        </w:rPr>
        <w:t>Eysenck, Michael, W. Principles of Cognitive Psychology (2004).Psychology Press. Chapter 5: Short Term Memory and learning.</w:t>
      </w:r>
    </w:p>
    <w:p w14:paraId="4032DD91" w14:textId="77777777" w:rsidR="00EE0883" w:rsidRPr="00750FEB" w:rsidRDefault="00EE0883" w:rsidP="00750FEB">
      <w:pPr>
        <w:jc w:val="both"/>
        <w:rPr>
          <w:rFonts w:asciiTheme="minorHAnsi" w:hAnsiTheme="minorHAnsi" w:cs="Arial"/>
          <w:color w:val="FF0000"/>
          <w:szCs w:val="24"/>
          <w:lang w:val="en-US"/>
        </w:rPr>
      </w:pPr>
    </w:p>
    <w:p w14:paraId="7A6ACB14" w14:textId="77777777" w:rsidR="003C4345" w:rsidRPr="00A96BE8" w:rsidRDefault="003C4345" w:rsidP="003C4345">
      <w:pPr>
        <w:jc w:val="both"/>
        <w:rPr>
          <w:rFonts w:asciiTheme="minorHAnsi" w:hAnsiTheme="minorHAnsi" w:cs="Arial"/>
          <w:color w:val="FF0000"/>
          <w:szCs w:val="24"/>
          <w:lang w:val="en-US"/>
        </w:rPr>
      </w:pPr>
    </w:p>
    <w:p w14:paraId="6DFDC270" w14:textId="77777777" w:rsidR="00A101B6" w:rsidRPr="00A96BE8" w:rsidRDefault="003C4345" w:rsidP="00A101B6">
      <w:pPr>
        <w:jc w:val="both"/>
        <w:rPr>
          <w:rFonts w:asciiTheme="minorHAnsi" w:hAnsiTheme="minorHAnsi" w:cs="Arial"/>
          <w:b/>
          <w:szCs w:val="24"/>
          <w:u w:val="single"/>
          <w:lang w:val="en-US"/>
        </w:rPr>
      </w:pPr>
      <w:r w:rsidRPr="00A96BE8">
        <w:rPr>
          <w:rFonts w:asciiTheme="minorHAnsi" w:hAnsiTheme="minorHAnsi" w:cs="Arial"/>
          <w:b/>
          <w:szCs w:val="24"/>
          <w:u w:val="single"/>
          <w:lang w:val="en-US"/>
        </w:rPr>
        <w:t>UNIT Nº 5: ATTENTION</w:t>
      </w:r>
    </w:p>
    <w:p w14:paraId="3B192C69" w14:textId="77777777" w:rsidR="00ED2BAB" w:rsidRPr="00A96BE8" w:rsidRDefault="00ED2BAB" w:rsidP="00A101B6">
      <w:pPr>
        <w:jc w:val="both"/>
        <w:rPr>
          <w:rFonts w:asciiTheme="minorHAnsi" w:hAnsiTheme="minorHAnsi" w:cs="Arial"/>
          <w:b/>
          <w:szCs w:val="24"/>
          <w:u w:val="single"/>
          <w:lang w:val="en-US"/>
        </w:rPr>
      </w:pPr>
    </w:p>
    <w:p w14:paraId="4FC99D5F" w14:textId="77777777" w:rsidR="00F15F97" w:rsidRPr="00A96BE8" w:rsidRDefault="00F15F97" w:rsidP="00A101B6">
      <w:pPr>
        <w:jc w:val="both"/>
        <w:rPr>
          <w:rFonts w:asciiTheme="minorHAnsi" w:hAnsiTheme="minorHAnsi" w:cs="Arial"/>
          <w:szCs w:val="24"/>
          <w:lang w:val="en-US"/>
        </w:rPr>
      </w:pPr>
      <w:r w:rsidRPr="00A96BE8">
        <w:rPr>
          <w:rFonts w:asciiTheme="minorHAnsi" w:hAnsiTheme="minorHAnsi" w:cs="Arial"/>
          <w:szCs w:val="24"/>
          <w:lang w:val="en-US"/>
        </w:rPr>
        <w:t xml:space="preserve">The concept of attention. How attention relates to other cognitive processes. The orienting response. The main characteristics of </w:t>
      </w:r>
      <w:r w:rsidR="00303C08" w:rsidRPr="00A96BE8">
        <w:rPr>
          <w:rFonts w:asciiTheme="minorHAnsi" w:hAnsiTheme="minorHAnsi" w:cs="Arial"/>
          <w:szCs w:val="24"/>
          <w:lang w:val="en-US"/>
        </w:rPr>
        <w:t>attention</w:t>
      </w:r>
      <w:r w:rsidRPr="00A96BE8">
        <w:rPr>
          <w:rFonts w:asciiTheme="minorHAnsi" w:hAnsiTheme="minorHAnsi" w:cs="Arial"/>
          <w:szCs w:val="24"/>
          <w:lang w:val="en-US"/>
        </w:rPr>
        <w:t xml:space="preserve">: span, intensity, shifting and </w:t>
      </w:r>
      <w:r w:rsidR="00A101B6" w:rsidRPr="00A96BE8">
        <w:rPr>
          <w:rFonts w:asciiTheme="minorHAnsi" w:hAnsiTheme="minorHAnsi" w:cs="Arial"/>
          <w:szCs w:val="24"/>
          <w:lang w:val="en-US"/>
        </w:rPr>
        <w:t xml:space="preserve">control. </w:t>
      </w:r>
    </w:p>
    <w:p w14:paraId="04A72E91" w14:textId="77777777" w:rsidR="00F15F97" w:rsidRPr="00A96BE8" w:rsidRDefault="00F15F97" w:rsidP="00A101B6">
      <w:pPr>
        <w:jc w:val="both"/>
        <w:rPr>
          <w:rFonts w:asciiTheme="minorHAnsi" w:hAnsiTheme="minorHAnsi" w:cs="Arial"/>
          <w:szCs w:val="24"/>
          <w:lang w:val="en-US"/>
        </w:rPr>
      </w:pPr>
      <w:r w:rsidRPr="00A96BE8">
        <w:rPr>
          <w:rFonts w:asciiTheme="minorHAnsi" w:hAnsiTheme="minorHAnsi" w:cs="Arial"/>
          <w:szCs w:val="24"/>
          <w:lang w:val="en-US"/>
        </w:rPr>
        <w:t xml:space="preserve">Attention’s manifestations and determining factors. Selective, divided and sustained attention. Pre-categorical and post-categorical filter models. The psychotic listening technique. Limited resources model. The dual-task technique. Attention and conscience. Controlled and automatic processes. </w:t>
      </w:r>
      <w:r w:rsidR="00303C08" w:rsidRPr="00A96BE8">
        <w:rPr>
          <w:rFonts w:asciiTheme="minorHAnsi" w:hAnsiTheme="minorHAnsi" w:cs="Arial"/>
          <w:szCs w:val="24"/>
          <w:lang w:val="en-US"/>
        </w:rPr>
        <w:t>Automaticity</w:t>
      </w:r>
      <w:r w:rsidRPr="00A96BE8">
        <w:rPr>
          <w:rFonts w:asciiTheme="minorHAnsi" w:hAnsiTheme="minorHAnsi" w:cs="Arial"/>
          <w:szCs w:val="24"/>
          <w:lang w:val="en-US"/>
        </w:rPr>
        <w:t xml:space="preserve"> and control empirical criteria. Habituation. Faux pas associated to automatic processes. Signs’ detection. Vigilance. Search. Attention and psychological intervention: health and education. </w:t>
      </w:r>
      <w:r w:rsidR="00303C08" w:rsidRPr="00A96BE8">
        <w:rPr>
          <w:rFonts w:asciiTheme="minorHAnsi" w:hAnsiTheme="minorHAnsi" w:cs="Arial"/>
          <w:szCs w:val="24"/>
          <w:lang w:val="en-US"/>
        </w:rPr>
        <w:t xml:space="preserve">Attention and psychological assessment. Introduction to neuropsychological assessment. Interviews. Tests and tasks’ selection. </w:t>
      </w:r>
    </w:p>
    <w:p w14:paraId="1CB2171E" w14:textId="77777777" w:rsidR="00F15F97" w:rsidRPr="00A96BE8" w:rsidRDefault="00F15F97" w:rsidP="00A101B6">
      <w:pPr>
        <w:jc w:val="both"/>
        <w:rPr>
          <w:rFonts w:asciiTheme="minorHAnsi" w:hAnsiTheme="minorHAnsi" w:cs="Arial"/>
          <w:szCs w:val="24"/>
          <w:lang w:val="en-US"/>
        </w:rPr>
      </w:pPr>
    </w:p>
    <w:p w14:paraId="772D9457" w14:textId="77777777" w:rsidR="00EE0883" w:rsidRPr="00750FEB" w:rsidRDefault="00866AE6" w:rsidP="00750FEB">
      <w:pPr>
        <w:jc w:val="both"/>
        <w:rPr>
          <w:rFonts w:asciiTheme="minorHAnsi" w:hAnsiTheme="minorHAnsi" w:cs="Arial"/>
          <w:szCs w:val="24"/>
          <w:lang w:val="en-US"/>
        </w:rPr>
      </w:pPr>
      <w:r w:rsidRPr="00A96BE8">
        <w:rPr>
          <w:rFonts w:asciiTheme="minorHAnsi" w:hAnsiTheme="minorHAnsi" w:cs="Arial"/>
          <w:szCs w:val="24"/>
          <w:lang w:val="en-US"/>
        </w:rPr>
        <w:t>Required Readings</w:t>
      </w:r>
      <w:proofErr w:type="gramStart"/>
      <w:r w:rsidRPr="00A96BE8">
        <w:rPr>
          <w:rFonts w:asciiTheme="minorHAnsi" w:hAnsiTheme="minorHAnsi" w:cs="Arial"/>
          <w:szCs w:val="24"/>
          <w:lang w:val="en-US"/>
        </w:rPr>
        <w:t>:</w:t>
      </w:r>
      <w:r w:rsidR="00EE0883" w:rsidRPr="00750FEB">
        <w:rPr>
          <w:rFonts w:ascii="Arial" w:hAnsi="Arial" w:cs="Arial"/>
          <w:sz w:val="19"/>
          <w:szCs w:val="19"/>
          <w:shd w:val="clear" w:color="auto" w:fill="FFFFFF"/>
          <w:lang w:val="en-US"/>
        </w:rPr>
        <w:t>.</w:t>
      </w:r>
      <w:proofErr w:type="gramEnd"/>
    </w:p>
    <w:p w14:paraId="2AA0C185" w14:textId="77777777" w:rsidR="00750FEB" w:rsidRPr="00167C6A" w:rsidRDefault="00750FEB" w:rsidP="00167C6A">
      <w:pPr>
        <w:pStyle w:val="Prrafodelista"/>
        <w:numPr>
          <w:ilvl w:val="0"/>
          <w:numId w:val="8"/>
        </w:numPr>
        <w:jc w:val="both"/>
        <w:rPr>
          <w:rFonts w:asciiTheme="minorHAnsi" w:hAnsiTheme="minorHAnsi" w:cs="Arial"/>
          <w:szCs w:val="24"/>
          <w:lang w:val="en-US"/>
        </w:rPr>
      </w:pPr>
      <w:r>
        <w:rPr>
          <w:rFonts w:asciiTheme="minorHAnsi" w:hAnsiTheme="minorHAnsi" w:cs="Arial"/>
          <w:szCs w:val="24"/>
          <w:lang w:val="en-US"/>
        </w:rPr>
        <w:t>Eysenck, Michael, W. Principles of Cognitive Psychology (2004).Psychology Press. Chapter 4: A</w:t>
      </w:r>
      <w:r w:rsidRPr="00750FEB">
        <w:rPr>
          <w:rFonts w:asciiTheme="minorHAnsi" w:hAnsiTheme="minorHAnsi" w:cs="Arial"/>
          <w:szCs w:val="24"/>
          <w:lang w:val="en-US"/>
        </w:rPr>
        <w:t>ttention and pattern recognition.</w:t>
      </w:r>
      <w:r w:rsidRPr="00750FEB">
        <w:rPr>
          <w:rFonts w:ascii="Arial" w:hAnsi="Arial" w:cs="Arial"/>
          <w:sz w:val="19"/>
          <w:szCs w:val="19"/>
          <w:shd w:val="clear" w:color="auto" w:fill="FFFFFF"/>
          <w:lang w:val="en-US"/>
        </w:rPr>
        <w:t xml:space="preserve">  </w:t>
      </w:r>
    </w:p>
    <w:p w14:paraId="742CE527" w14:textId="77777777" w:rsidR="00167C6A" w:rsidRPr="00167C6A" w:rsidRDefault="00167C6A" w:rsidP="00167C6A">
      <w:pPr>
        <w:pStyle w:val="Prrafodelista"/>
        <w:jc w:val="both"/>
        <w:rPr>
          <w:rFonts w:asciiTheme="minorHAnsi" w:hAnsiTheme="minorHAnsi" w:cs="Arial"/>
          <w:szCs w:val="24"/>
          <w:lang w:val="en-US"/>
        </w:rPr>
      </w:pPr>
    </w:p>
    <w:p w14:paraId="79600133" w14:textId="77777777" w:rsidR="00200A8C" w:rsidRPr="00EE0883" w:rsidRDefault="00200A8C" w:rsidP="00EE0883">
      <w:pPr>
        <w:pStyle w:val="Prrafodelista"/>
        <w:numPr>
          <w:ilvl w:val="0"/>
          <w:numId w:val="8"/>
        </w:numPr>
        <w:rPr>
          <w:rFonts w:asciiTheme="minorHAnsi" w:hAnsiTheme="minorHAnsi" w:cs="Arial"/>
          <w:szCs w:val="24"/>
          <w:shd w:val="clear" w:color="auto" w:fill="FFFFFF"/>
          <w:lang w:val="en-US"/>
        </w:rPr>
      </w:pPr>
      <w:r w:rsidRPr="00EE0883">
        <w:rPr>
          <w:rFonts w:asciiTheme="minorHAnsi" w:hAnsiTheme="minorHAnsi" w:cs="Arial"/>
          <w:szCs w:val="24"/>
          <w:shd w:val="clear" w:color="auto" w:fill="FFFFFF"/>
          <w:lang w:val="en-US"/>
        </w:rPr>
        <w:t>Schwartz, B. L., &amp;Krantz, J. H. (2017). </w:t>
      </w:r>
      <w:r w:rsidRPr="00EE0883">
        <w:rPr>
          <w:rFonts w:asciiTheme="minorHAnsi" w:hAnsiTheme="minorHAnsi" w:cs="Arial"/>
          <w:i/>
          <w:iCs/>
          <w:szCs w:val="24"/>
          <w:shd w:val="clear" w:color="auto" w:fill="FFFFFF"/>
          <w:lang w:val="en-US"/>
        </w:rPr>
        <w:t>Sensation and Perception</w:t>
      </w:r>
      <w:r w:rsidRPr="00EE0883">
        <w:rPr>
          <w:rFonts w:asciiTheme="minorHAnsi" w:hAnsiTheme="minorHAnsi" w:cs="Arial"/>
          <w:szCs w:val="24"/>
          <w:shd w:val="clear" w:color="auto" w:fill="FFFFFF"/>
          <w:lang w:val="en-US"/>
        </w:rPr>
        <w:t xml:space="preserve">. Sage </w:t>
      </w:r>
    </w:p>
    <w:p w14:paraId="731B016D" w14:textId="77777777" w:rsidR="00167C6A" w:rsidRDefault="00200A8C" w:rsidP="00200A8C">
      <w:pPr>
        <w:ind w:firstLine="708"/>
        <w:rPr>
          <w:rFonts w:asciiTheme="minorHAnsi" w:hAnsiTheme="minorHAnsi" w:cs="Arial"/>
          <w:szCs w:val="24"/>
          <w:shd w:val="clear" w:color="auto" w:fill="FFFFFF"/>
          <w:lang w:val="en-US"/>
        </w:rPr>
      </w:pPr>
      <w:r w:rsidRPr="00EE0883">
        <w:rPr>
          <w:rFonts w:asciiTheme="minorHAnsi" w:hAnsiTheme="minorHAnsi" w:cs="Arial"/>
          <w:szCs w:val="24"/>
          <w:shd w:val="clear" w:color="auto" w:fill="FFFFFF"/>
          <w:lang w:val="en-US"/>
        </w:rPr>
        <w:t>Publications. Chapter 9: Visual Attention</w:t>
      </w:r>
      <w:r w:rsidR="00167C6A">
        <w:rPr>
          <w:rFonts w:asciiTheme="minorHAnsi" w:hAnsiTheme="minorHAnsi" w:cs="Arial"/>
          <w:szCs w:val="24"/>
          <w:shd w:val="clear" w:color="auto" w:fill="FFFFFF"/>
          <w:lang w:val="en-US"/>
        </w:rPr>
        <w:t>.</w:t>
      </w:r>
    </w:p>
    <w:p w14:paraId="6E12B532" w14:textId="77777777" w:rsidR="00200A8C" w:rsidRPr="00EE0883" w:rsidRDefault="00200A8C" w:rsidP="00200A8C">
      <w:pPr>
        <w:ind w:firstLine="708"/>
        <w:rPr>
          <w:rFonts w:asciiTheme="minorHAnsi" w:hAnsiTheme="minorHAnsi" w:cs="Arial"/>
          <w:szCs w:val="24"/>
          <w:shd w:val="clear" w:color="auto" w:fill="FFFFFF"/>
          <w:lang w:val="en-US"/>
        </w:rPr>
      </w:pPr>
      <w:r w:rsidRPr="00EE0883">
        <w:rPr>
          <w:rFonts w:asciiTheme="minorHAnsi" w:hAnsiTheme="minorHAnsi" w:cs="Arial"/>
          <w:szCs w:val="24"/>
          <w:shd w:val="clear" w:color="auto" w:fill="FFFFFF"/>
          <w:lang w:val="en-US"/>
        </w:rPr>
        <w:t xml:space="preserve"> </w:t>
      </w:r>
    </w:p>
    <w:p w14:paraId="5EBE3014" w14:textId="77777777" w:rsidR="00167C6A" w:rsidRDefault="00167C6A" w:rsidP="00167C6A">
      <w:pPr>
        <w:pStyle w:val="Prrafodelista"/>
        <w:numPr>
          <w:ilvl w:val="0"/>
          <w:numId w:val="8"/>
        </w:numPr>
        <w:jc w:val="both"/>
        <w:rPr>
          <w:rFonts w:asciiTheme="minorHAnsi" w:hAnsiTheme="minorHAnsi" w:cs="Arial"/>
          <w:szCs w:val="24"/>
          <w:lang w:val="en-US"/>
        </w:rPr>
      </w:pPr>
      <w:r w:rsidRPr="002541CA">
        <w:rPr>
          <w:rFonts w:asciiTheme="minorHAnsi" w:hAnsiTheme="minorHAnsi" w:cs="Arial"/>
          <w:szCs w:val="24"/>
          <w:lang w:val="en-US"/>
        </w:rPr>
        <w:t>Wat</w:t>
      </w:r>
      <w:r>
        <w:rPr>
          <w:rFonts w:asciiTheme="minorHAnsi" w:hAnsiTheme="minorHAnsi" w:cs="Arial"/>
          <w:szCs w:val="24"/>
          <w:lang w:val="en-US"/>
        </w:rPr>
        <w:t xml:space="preserve">son, Neil V, Breedlove, </w:t>
      </w:r>
      <w:proofErr w:type="spellStart"/>
      <w:r>
        <w:rPr>
          <w:rFonts w:asciiTheme="minorHAnsi" w:hAnsiTheme="minorHAnsi" w:cs="Arial"/>
          <w:szCs w:val="24"/>
          <w:lang w:val="en-US"/>
        </w:rPr>
        <w:t>S.Marc</w:t>
      </w:r>
      <w:proofErr w:type="gramStart"/>
      <w:r>
        <w:rPr>
          <w:rFonts w:asciiTheme="minorHAnsi" w:hAnsiTheme="minorHAnsi" w:cs="Arial"/>
          <w:szCs w:val="24"/>
          <w:lang w:val="en-US"/>
        </w:rPr>
        <w:t>,</w:t>
      </w:r>
      <w:r w:rsidRPr="002541CA">
        <w:rPr>
          <w:rFonts w:asciiTheme="minorHAnsi" w:hAnsiTheme="minorHAnsi" w:cs="Arial"/>
          <w:szCs w:val="24"/>
          <w:lang w:val="en-US"/>
        </w:rPr>
        <w:t>The</w:t>
      </w:r>
      <w:proofErr w:type="spellEnd"/>
      <w:proofErr w:type="gramEnd"/>
      <w:r w:rsidRPr="002541CA">
        <w:rPr>
          <w:rFonts w:asciiTheme="minorHAnsi" w:hAnsiTheme="minorHAnsi" w:cs="Arial"/>
          <w:szCs w:val="24"/>
          <w:lang w:val="en-US"/>
        </w:rPr>
        <w:t xml:space="preserve"> Mind´s Machine, foundations of brain and behavior, ch</w:t>
      </w:r>
      <w:r w:rsidR="00C00242">
        <w:rPr>
          <w:rFonts w:asciiTheme="minorHAnsi" w:hAnsiTheme="minorHAnsi" w:cs="Arial"/>
          <w:szCs w:val="24"/>
          <w:lang w:val="en-US"/>
        </w:rPr>
        <w:t>a</w:t>
      </w:r>
      <w:r w:rsidRPr="002541CA">
        <w:rPr>
          <w:rFonts w:asciiTheme="minorHAnsi" w:hAnsiTheme="minorHAnsi" w:cs="Arial"/>
          <w:szCs w:val="24"/>
          <w:lang w:val="en-US"/>
        </w:rPr>
        <w:t>pter 14</w:t>
      </w:r>
      <w:r w:rsidR="00C00242">
        <w:rPr>
          <w:rFonts w:asciiTheme="minorHAnsi" w:hAnsiTheme="minorHAnsi" w:cs="Arial"/>
          <w:szCs w:val="24"/>
          <w:lang w:val="en-US"/>
        </w:rPr>
        <w:t xml:space="preserve">: attention and Consciousness. </w:t>
      </w:r>
      <w:r w:rsidRPr="002541CA">
        <w:rPr>
          <w:rFonts w:asciiTheme="minorHAnsi" w:hAnsiTheme="minorHAnsi" w:cs="Arial"/>
          <w:szCs w:val="24"/>
          <w:lang w:val="en-US"/>
        </w:rPr>
        <w:t>Sinauer Associates, Inc. Sunderland, Massachusetts 2012.</w:t>
      </w:r>
    </w:p>
    <w:p w14:paraId="41476547" w14:textId="77777777" w:rsidR="00200A8C" w:rsidRPr="00EE0883" w:rsidRDefault="00200A8C" w:rsidP="00200A8C">
      <w:pPr>
        <w:pStyle w:val="Prrafodelista"/>
        <w:jc w:val="both"/>
        <w:rPr>
          <w:rFonts w:asciiTheme="minorHAnsi" w:hAnsiTheme="minorHAnsi" w:cs="Arial"/>
          <w:szCs w:val="24"/>
          <w:lang w:val="en-US"/>
        </w:rPr>
      </w:pPr>
    </w:p>
    <w:p w14:paraId="6B0531DA" w14:textId="1B7DBE78" w:rsidR="00866AE6" w:rsidRPr="002541CA" w:rsidRDefault="00866AE6" w:rsidP="00A101B6">
      <w:pPr>
        <w:jc w:val="both"/>
        <w:rPr>
          <w:rFonts w:asciiTheme="minorHAnsi" w:hAnsiTheme="minorHAnsi" w:cs="Arial"/>
          <w:szCs w:val="24"/>
          <w:lang w:val="en-US"/>
        </w:rPr>
      </w:pPr>
    </w:p>
    <w:p w14:paraId="415668F6" w14:textId="77777777" w:rsidR="00A101B6" w:rsidRPr="00A96BE8" w:rsidRDefault="003C4345" w:rsidP="00A101B6">
      <w:pPr>
        <w:jc w:val="both"/>
        <w:rPr>
          <w:rFonts w:asciiTheme="minorHAnsi" w:hAnsiTheme="minorHAnsi" w:cs="Arial"/>
          <w:b/>
          <w:szCs w:val="24"/>
          <w:lang w:val="en-US"/>
        </w:rPr>
      </w:pPr>
      <w:r w:rsidRPr="00A96BE8">
        <w:rPr>
          <w:rFonts w:asciiTheme="minorHAnsi" w:hAnsiTheme="minorHAnsi" w:cs="Arial"/>
          <w:b/>
          <w:szCs w:val="24"/>
          <w:u w:val="single"/>
          <w:lang w:val="en-US"/>
        </w:rPr>
        <w:t xml:space="preserve">UNIT </w:t>
      </w:r>
      <w:r w:rsidR="00A101B6" w:rsidRPr="00A96BE8">
        <w:rPr>
          <w:rFonts w:asciiTheme="minorHAnsi" w:hAnsiTheme="minorHAnsi" w:cs="Arial"/>
          <w:b/>
          <w:szCs w:val="24"/>
          <w:u w:val="single"/>
          <w:lang w:val="en-US"/>
        </w:rPr>
        <w:t>Nº 6</w:t>
      </w:r>
      <w:r w:rsidR="00A101B6" w:rsidRPr="00A96BE8">
        <w:rPr>
          <w:rFonts w:asciiTheme="minorHAnsi" w:hAnsiTheme="minorHAnsi" w:cs="Arial"/>
          <w:b/>
          <w:szCs w:val="24"/>
          <w:lang w:val="en-US"/>
        </w:rPr>
        <w:t>: PERCEP</w:t>
      </w:r>
      <w:r w:rsidRPr="00A96BE8">
        <w:rPr>
          <w:rFonts w:asciiTheme="minorHAnsi" w:hAnsiTheme="minorHAnsi" w:cs="Arial"/>
          <w:b/>
          <w:szCs w:val="24"/>
          <w:lang w:val="en-US"/>
        </w:rPr>
        <w:t>TION</w:t>
      </w:r>
    </w:p>
    <w:p w14:paraId="2B058D72" w14:textId="77777777" w:rsidR="00303C08" w:rsidRPr="00A96BE8" w:rsidRDefault="00303C08" w:rsidP="00A101B6">
      <w:pPr>
        <w:jc w:val="both"/>
        <w:rPr>
          <w:rFonts w:asciiTheme="minorHAnsi" w:hAnsiTheme="minorHAnsi" w:cs="Arial"/>
          <w:b/>
          <w:szCs w:val="24"/>
          <w:lang w:val="en-US"/>
        </w:rPr>
      </w:pPr>
    </w:p>
    <w:p w14:paraId="0F100D5B" w14:textId="77777777" w:rsidR="00303C08" w:rsidRDefault="00303C08" w:rsidP="00A101B6">
      <w:pPr>
        <w:jc w:val="both"/>
        <w:rPr>
          <w:rFonts w:asciiTheme="minorHAnsi" w:hAnsiTheme="minorHAnsi" w:cs="Arial"/>
          <w:szCs w:val="24"/>
        </w:rPr>
      </w:pPr>
      <w:r w:rsidRPr="00A96BE8">
        <w:rPr>
          <w:rFonts w:asciiTheme="minorHAnsi" w:hAnsiTheme="minorHAnsi" w:cs="Arial"/>
          <w:szCs w:val="24"/>
          <w:lang w:val="en-US"/>
        </w:rPr>
        <w:t xml:space="preserve">The fundamental problem of perception. Theoretical models of perception. </w:t>
      </w:r>
      <w:proofErr w:type="gramStart"/>
      <w:r w:rsidRPr="00A96BE8">
        <w:rPr>
          <w:rFonts w:asciiTheme="minorHAnsi" w:hAnsiTheme="minorHAnsi" w:cs="Arial"/>
          <w:szCs w:val="24"/>
          <w:lang w:val="en-US"/>
        </w:rPr>
        <w:t>The constructivist model.</w:t>
      </w:r>
      <w:proofErr w:type="gramEnd"/>
      <w:r w:rsidRPr="00A96BE8">
        <w:rPr>
          <w:rFonts w:asciiTheme="minorHAnsi" w:hAnsiTheme="minorHAnsi" w:cs="Arial"/>
          <w:szCs w:val="24"/>
          <w:lang w:val="en-US"/>
        </w:rPr>
        <w:t xml:space="preserve"> The nativist model. The psychophysiological model. The information processing model. </w:t>
      </w:r>
      <w:r w:rsidRPr="00A96BE8">
        <w:rPr>
          <w:rFonts w:asciiTheme="minorHAnsi" w:hAnsiTheme="minorHAnsi" w:cs="Arial"/>
          <w:szCs w:val="24"/>
          <w:lang w:val="en-US"/>
        </w:rPr>
        <w:lastRenderedPageBreak/>
        <w:t xml:space="preserve">Models of shape perception: model of comparisons between templates, model of analysis of characteristics, model of structural descriptions. Theories of object recognition. Marr and </w:t>
      </w:r>
      <w:proofErr w:type="spellStart"/>
      <w:r w:rsidRPr="00A96BE8">
        <w:rPr>
          <w:rFonts w:asciiTheme="minorHAnsi" w:hAnsiTheme="minorHAnsi" w:cs="Arial"/>
          <w:szCs w:val="24"/>
          <w:lang w:val="en-US"/>
        </w:rPr>
        <w:t>Nihishara’s</w:t>
      </w:r>
      <w:proofErr w:type="spellEnd"/>
      <w:r w:rsidRPr="00A96BE8">
        <w:rPr>
          <w:rFonts w:asciiTheme="minorHAnsi" w:hAnsiTheme="minorHAnsi" w:cs="Arial"/>
          <w:szCs w:val="24"/>
          <w:lang w:val="en-US"/>
        </w:rPr>
        <w:t xml:space="preserve"> theory. Biederman’s theory. Vision understood as a computing process. Marr’s computational theory of vision. The connectionist approach to shape recognition. </w:t>
      </w:r>
      <w:proofErr w:type="spellStart"/>
      <w:r w:rsidR="00047385" w:rsidRPr="00A96BE8">
        <w:rPr>
          <w:rFonts w:asciiTheme="minorHAnsi" w:hAnsiTheme="minorHAnsi" w:cs="Arial"/>
          <w:szCs w:val="24"/>
        </w:rPr>
        <w:t>Fodor’sTheory</w:t>
      </w:r>
      <w:proofErr w:type="spellEnd"/>
      <w:r w:rsidR="00047385" w:rsidRPr="00A96BE8">
        <w:rPr>
          <w:rFonts w:asciiTheme="minorHAnsi" w:hAnsiTheme="minorHAnsi" w:cs="Arial"/>
          <w:szCs w:val="24"/>
        </w:rPr>
        <w:t xml:space="preserve"> of </w:t>
      </w:r>
      <w:proofErr w:type="spellStart"/>
      <w:r w:rsidR="00047385" w:rsidRPr="00A96BE8">
        <w:rPr>
          <w:rFonts w:asciiTheme="minorHAnsi" w:hAnsiTheme="minorHAnsi" w:cs="Arial"/>
          <w:szCs w:val="24"/>
        </w:rPr>
        <w:t>Modularity</w:t>
      </w:r>
      <w:proofErr w:type="spellEnd"/>
      <w:r w:rsidR="00047385" w:rsidRPr="00A96BE8">
        <w:rPr>
          <w:rFonts w:asciiTheme="minorHAnsi" w:hAnsiTheme="minorHAnsi" w:cs="Arial"/>
          <w:szCs w:val="24"/>
        </w:rPr>
        <w:t>.</w:t>
      </w:r>
    </w:p>
    <w:p w14:paraId="75DD25B6" w14:textId="77777777" w:rsidR="00167C6A" w:rsidRPr="00A96BE8" w:rsidRDefault="00167C6A" w:rsidP="00A101B6">
      <w:pPr>
        <w:jc w:val="both"/>
        <w:rPr>
          <w:rFonts w:asciiTheme="minorHAnsi" w:hAnsiTheme="minorHAnsi" w:cs="Arial"/>
          <w:szCs w:val="24"/>
          <w:lang w:val="en-US"/>
        </w:rPr>
      </w:pPr>
    </w:p>
    <w:p w14:paraId="3FFCA629" w14:textId="77777777" w:rsidR="00E22D42" w:rsidRPr="00167C6A" w:rsidRDefault="00167C6A" w:rsidP="00167C6A">
      <w:pPr>
        <w:pStyle w:val="Prrafodelista"/>
        <w:numPr>
          <w:ilvl w:val="0"/>
          <w:numId w:val="8"/>
        </w:numPr>
        <w:spacing w:line="360" w:lineRule="auto"/>
        <w:rPr>
          <w:rFonts w:asciiTheme="minorHAnsi" w:hAnsiTheme="minorHAnsi" w:cs="Arial"/>
          <w:szCs w:val="24"/>
          <w:shd w:val="clear" w:color="auto" w:fill="FFFFFF"/>
          <w:lang w:val="en-US"/>
        </w:rPr>
      </w:pPr>
      <w:proofErr w:type="spellStart"/>
      <w:r w:rsidRPr="00750FEB">
        <w:rPr>
          <w:rFonts w:asciiTheme="minorHAnsi" w:hAnsiTheme="minorHAnsi" w:cs="Arial"/>
          <w:szCs w:val="24"/>
          <w:shd w:val="clear" w:color="auto" w:fill="FFFFFF"/>
          <w:lang w:val="en-US"/>
        </w:rPr>
        <w:t>Braisby</w:t>
      </w:r>
      <w:proofErr w:type="spellEnd"/>
      <w:r w:rsidRPr="00750FEB">
        <w:rPr>
          <w:rFonts w:asciiTheme="minorHAnsi" w:hAnsiTheme="minorHAnsi" w:cs="Arial"/>
          <w:szCs w:val="24"/>
          <w:shd w:val="clear" w:color="auto" w:fill="FFFFFF"/>
          <w:lang w:val="en-US"/>
        </w:rPr>
        <w:t xml:space="preserve">, Nick (2005). Cognitive Psychology. </w:t>
      </w:r>
      <w:r w:rsidR="00C00242">
        <w:rPr>
          <w:rFonts w:asciiTheme="minorHAnsi" w:hAnsiTheme="minorHAnsi" w:cs="Arial"/>
          <w:szCs w:val="24"/>
          <w:shd w:val="clear" w:color="auto" w:fill="FFFFFF"/>
          <w:lang w:val="en-US"/>
        </w:rPr>
        <w:t xml:space="preserve">Oxford University Press. </w:t>
      </w:r>
      <w:r w:rsidRPr="00750FEB">
        <w:rPr>
          <w:rFonts w:asciiTheme="minorHAnsi" w:hAnsiTheme="minorHAnsi" w:cs="Arial"/>
          <w:szCs w:val="24"/>
          <w:shd w:val="clear" w:color="auto" w:fill="FFFFFF"/>
          <w:lang w:val="en-US"/>
        </w:rPr>
        <w:t>Chapter 17</w:t>
      </w:r>
      <w:r w:rsidR="00C00242">
        <w:rPr>
          <w:rFonts w:asciiTheme="minorHAnsi" w:hAnsiTheme="minorHAnsi" w:cs="Arial"/>
          <w:szCs w:val="24"/>
          <w:shd w:val="clear" w:color="auto" w:fill="FFFFFF"/>
          <w:lang w:val="en-US"/>
        </w:rPr>
        <w:t xml:space="preserve"> part 3</w:t>
      </w:r>
      <w:r w:rsidRPr="00750FEB">
        <w:rPr>
          <w:rFonts w:asciiTheme="minorHAnsi" w:hAnsiTheme="minorHAnsi" w:cs="Arial"/>
          <w:szCs w:val="24"/>
          <w:shd w:val="clear" w:color="auto" w:fill="FFFFFF"/>
          <w:lang w:val="en-US"/>
        </w:rPr>
        <w:t>: Theoretical Issues in cognitive Psychology: modularity.</w:t>
      </w:r>
    </w:p>
    <w:p w14:paraId="5A7F543A" w14:textId="77777777" w:rsidR="00866AE6" w:rsidRPr="00A96BE8" w:rsidRDefault="00866AE6" w:rsidP="00866AE6">
      <w:pPr>
        <w:pStyle w:val="Prrafodelista"/>
        <w:numPr>
          <w:ilvl w:val="0"/>
          <w:numId w:val="8"/>
        </w:numPr>
        <w:rPr>
          <w:rFonts w:asciiTheme="minorHAnsi" w:hAnsiTheme="minorHAnsi" w:cs="Arial"/>
          <w:color w:val="222222"/>
          <w:szCs w:val="24"/>
          <w:shd w:val="clear" w:color="auto" w:fill="FFFFFF"/>
          <w:lang w:val="en-US"/>
        </w:rPr>
      </w:pPr>
      <w:r w:rsidRPr="00A96BE8">
        <w:rPr>
          <w:rFonts w:asciiTheme="minorHAnsi" w:hAnsiTheme="minorHAnsi" w:cs="Arial"/>
          <w:color w:val="222222"/>
          <w:szCs w:val="24"/>
          <w:shd w:val="clear" w:color="auto" w:fill="FFFFFF"/>
          <w:lang w:val="en-US"/>
        </w:rPr>
        <w:t>Schwartz, B. L., &amp;Krantz, J. H. (2017). </w:t>
      </w:r>
      <w:r w:rsidRPr="00A96BE8">
        <w:rPr>
          <w:rFonts w:asciiTheme="minorHAnsi" w:hAnsiTheme="minorHAnsi" w:cs="Arial"/>
          <w:i/>
          <w:iCs/>
          <w:color w:val="222222"/>
          <w:szCs w:val="24"/>
          <w:shd w:val="clear" w:color="auto" w:fill="FFFFFF"/>
          <w:lang w:val="en-US"/>
        </w:rPr>
        <w:t>Sensation and Perception</w:t>
      </w:r>
      <w:r w:rsidRPr="00A96BE8">
        <w:rPr>
          <w:rFonts w:asciiTheme="minorHAnsi" w:hAnsiTheme="minorHAnsi" w:cs="Arial"/>
          <w:color w:val="222222"/>
          <w:szCs w:val="24"/>
          <w:shd w:val="clear" w:color="auto" w:fill="FFFFFF"/>
          <w:lang w:val="en-US"/>
        </w:rPr>
        <w:t xml:space="preserve">. Sage </w:t>
      </w:r>
    </w:p>
    <w:p w14:paraId="61CF0D09" w14:textId="77777777" w:rsidR="00866AE6" w:rsidRPr="00A96BE8" w:rsidRDefault="00866AE6" w:rsidP="00866AE6">
      <w:pPr>
        <w:ind w:firstLine="708"/>
        <w:rPr>
          <w:rFonts w:asciiTheme="minorHAnsi" w:hAnsiTheme="minorHAnsi" w:cs="Arial"/>
          <w:color w:val="222222"/>
          <w:szCs w:val="24"/>
          <w:shd w:val="clear" w:color="auto" w:fill="FFFFFF"/>
          <w:lang w:val="en-US"/>
        </w:rPr>
      </w:pPr>
      <w:r w:rsidRPr="00A96BE8">
        <w:rPr>
          <w:rFonts w:asciiTheme="minorHAnsi" w:hAnsiTheme="minorHAnsi" w:cs="Arial"/>
          <w:color w:val="222222"/>
          <w:szCs w:val="24"/>
          <w:shd w:val="clear" w:color="auto" w:fill="FFFFFF"/>
          <w:lang w:val="en-US"/>
        </w:rPr>
        <w:t xml:space="preserve">Publications. Chapter 1: What is Perception? </w:t>
      </w:r>
    </w:p>
    <w:p w14:paraId="5F33F58C" w14:textId="77777777" w:rsidR="00E22D42" w:rsidRPr="00A96BE8" w:rsidRDefault="00E22D42" w:rsidP="00866AE6">
      <w:pPr>
        <w:ind w:firstLine="708"/>
        <w:rPr>
          <w:rFonts w:asciiTheme="minorHAnsi" w:hAnsiTheme="minorHAnsi" w:cs="Arial"/>
          <w:color w:val="222222"/>
          <w:szCs w:val="24"/>
          <w:shd w:val="clear" w:color="auto" w:fill="FFFFFF"/>
          <w:lang w:val="en-US"/>
        </w:rPr>
      </w:pPr>
    </w:p>
    <w:p w14:paraId="675FEF8C" w14:textId="77777777" w:rsidR="00866AE6" w:rsidRPr="00A96BE8" w:rsidRDefault="00866AE6" w:rsidP="00866AE6">
      <w:pPr>
        <w:pStyle w:val="Prrafodelista"/>
        <w:numPr>
          <w:ilvl w:val="0"/>
          <w:numId w:val="8"/>
        </w:numPr>
        <w:rPr>
          <w:rFonts w:asciiTheme="minorHAnsi" w:hAnsiTheme="minorHAnsi" w:cs="Arial"/>
          <w:color w:val="222222"/>
          <w:szCs w:val="24"/>
          <w:shd w:val="clear" w:color="auto" w:fill="FFFFFF"/>
          <w:lang w:val="en-US"/>
        </w:rPr>
      </w:pPr>
      <w:r w:rsidRPr="00A96BE8">
        <w:rPr>
          <w:rFonts w:asciiTheme="minorHAnsi" w:hAnsiTheme="minorHAnsi" w:cs="Arial"/>
          <w:color w:val="222222"/>
          <w:szCs w:val="24"/>
          <w:shd w:val="clear" w:color="auto" w:fill="FFFFFF"/>
          <w:lang w:val="en-US"/>
        </w:rPr>
        <w:t>Schwartz, B. L., &amp;Krantz, J. H. (2017). </w:t>
      </w:r>
      <w:r w:rsidRPr="00A96BE8">
        <w:rPr>
          <w:rFonts w:asciiTheme="minorHAnsi" w:hAnsiTheme="minorHAnsi" w:cs="Arial"/>
          <w:i/>
          <w:iCs/>
          <w:color w:val="222222"/>
          <w:szCs w:val="24"/>
          <w:shd w:val="clear" w:color="auto" w:fill="FFFFFF"/>
          <w:lang w:val="en-US"/>
        </w:rPr>
        <w:t>Sensation and Perception</w:t>
      </w:r>
      <w:r w:rsidRPr="00A96BE8">
        <w:rPr>
          <w:rFonts w:asciiTheme="minorHAnsi" w:hAnsiTheme="minorHAnsi" w:cs="Arial"/>
          <w:color w:val="222222"/>
          <w:szCs w:val="24"/>
          <w:shd w:val="clear" w:color="auto" w:fill="FFFFFF"/>
          <w:lang w:val="en-US"/>
        </w:rPr>
        <w:t xml:space="preserve">. Sage </w:t>
      </w:r>
    </w:p>
    <w:p w14:paraId="6675B914" w14:textId="77777777" w:rsidR="00866AE6" w:rsidRDefault="00866AE6" w:rsidP="00866AE6">
      <w:pPr>
        <w:ind w:firstLine="708"/>
        <w:rPr>
          <w:rFonts w:asciiTheme="minorHAnsi" w:hAnsiTheme="minorHAnsi" w:cs="Arial"/>
          <w:color w:val="222222"/>
          <w:szCs w:val="24"/>
          <w:shd w:val="clear" w:color="auto" w:fill="FFFFFF"/>
          <w:lang w:val="en-US"/>
        </w:rPr>
      </w:pPr>
      <w:r w:rsidRPr="00A96BE8">
        <w:rPr>
          <w:rFonts w:asciiTheme="minorHAnsi" w:hAnsiTheme="minorHAnsi" w:cs="Arial"/>
          <w:color w:val="222222"/>
          <w:szCs w:val="24"/>
          <w:shd w:val="clear" w:color="auto" w:fill="FFFFFF"/>
          <w:lang w:val="en-US"/>
        </w:rPr>
        <w:t>Publication</w:t>
      </w:r>
      <w:r w:rsidR="00750FEB">
        <w:rPr>
          <w:rFonts w:asciiTheme="minorHAnsi" w:hAnsiTheme="minorHAnsi" w:cs="Arial"/>
          <w:color w:val="222222"/>
          <w:szCs w:val="24"/>
          <w:shd w:val="clear" w:color="auto" w:fill="FFFFFF"/>
          <w:lang w:val="en-US"/>
        </w:rPr>
        <w:t>s. Chapter 5: Object Perception.</w:t>
      </w:r>
    </w:p>
    <w:p w14:paraId="4D4A31B2" w14:textId="77777777" w:rsidR="00750FEB" w:rsidRDefault="00750FEB" w:rsidP="00866AE6">
      <w:pPr>
        <w:ind w:firstLine="708"/>
        <w:rPr>
          <w:rFonts w:asciiTheme="minorHAnsi" w:hAnsiTheme="minorHAnsi" w:cs="Arial"/>
          <w:color w:val="222222"/>
          <w:szCs w:val="24"/>
          <w:shd w:val="clear" w:color="auto" w:fill="FFFFFF"/>
          <w:lang w:val="en-US"/>
        </w:rPr>
      </w:pPr>
    </w:p>
    <w:p w14:paraId="3261560D" w14:textId="77777777" w:rsidR="00801F7E" w:rsidRPr="00047385" w:rsidRDefault="00801F7E" w:rsidP="00866AE6">
      <w:pPr>
        <w:jc w:val="both"/>
        <w:rPr>
          <w:rFonts w:asciiTheme="minorHAnsi" w:hAnsiTheme="minorHAnsi"/>
          <w:b/>
          <w:szCs w:val="24"/>
          <w:lang w:val="en-US"/>
        </w:rPr>
      </w:pPr>
    </w:p>
    <w:p w14:paraId="5B2F0923" w14:textId="77777777" w:rsidR="009E4820" w:rsidRPr="003514A3" w:rsidRDefault="00AB18A1" w:rsidP="00866AE6">
      <w:pPr>
        <w:jc w:val="both"/>
        <w:rPr>
          <w:rFonts w:asciiTheme="minorHAnsi" w:hAnsiTheme="minorHAnsi"/>
          <w:b/>
          <w:color w:val="FF0000"/>
          <w:szCs w:val="24"/>
          <w:lang w:val="en-US"/>
        </w:rPr>
      </w:pPr>
      <w:r w:rsidRPr="003514A3">
        <w:rPr>
          <w:rFonts w:asciiTheme="minorHAnsi" w:hAnsiTheme="minorHAnsi"/>
          <w:b/>
          <w:szCs w:val="24"/>
          <w:lang w:val="en-US"/>
        </w:rPr>
        <w:t>LEARNING RESOURCES</w:t>
      </w:r>
      <w:r w:rsidR="009E4820" w:rsidRPr="003514A3">
        <w:rPr>
          <w:rFonts w:asciiTheme="minorHAnsi" w:hAnsiTheme="minorHAnsi"/>
          <w:b/>
          <w:szCs w:val="24"/>
          <w:lang w:val="en-US"/>
        </w:rPr>
        <w:t xml:space="preserve">: </w:t>
      </w:r>
    </w:p>
    <w:p w14:paraId="367E6A71" w14:textId="77777777" w:rsidR="0017170B" w:rsidRPr="003514A3" w:rsidRDefault="0017170B" w:rsidP="00866AE6">
      <w:pPr>
        <w:jc w:val="both"/>
        <w:rPr>
          <w:rFonts w:asciiTheme="minorHAnsi" w:hAnsiTheme="minorHAnsi"/>
          <w:color w:val="FF0000"/>
          <w:szCs w:val="24"/>
          <w:lang w:val="en-US"/>
        </w:rPr>
      </w:pPr>
    </w:p>
    <w:p w14:paraId="2AC64C04" w14:textId="77777777" w:rsidR="005A57CF" w:rsidRPr="00A96BE8" w:rsidRDefault="0043307F" w:rsidP="00866AE6">
      <w:pPr>
        <w:jc w:val="both"/>
        <w:rPr>
          <w:rFonts w:asciiTheme="minorHAnsi" w:hAnsiTheme="minorHAnsi" w:cs="Arial"/>
          <w:szCs w:val="24"/>
          <w:lang w:val="en-US"/>
        </w:rPr>
      </w:pPr>
      <w:r w:rsidRPr="00A96BE8">
        <w:rPr>
          <w:rFonts w:asciiTheme="minorHAnsi" w:hAnsiTheme="minorHAnsi" w:cs="Arial"/>
          <w:szCs w:val="24"/>
          <w:lang w:val="en-US"/>
        </w:rPr>
        <w:t>The class will be based on both lectures and applied assignments or discussions. During the first part of the class, the instructor will lecture the content specific to each class, and on the second part, students will work individually or in groups on the recently learned concepts. Work in groups will be based on specific analysis and concept articulation techniques (for example discovery matrices, semantic nets, work on particular clinical cases</w:t>
      </w:r>
      <w:r w:rsidR="00ED791D" w:rsidRPr="00A96BE8">
        <w:rPr>
          <w:rFonts w:asciiTheme="minorHAnsi" w:hAnsiTheme="minorHAnsi" w:cs="Arial"/>
          <w:szCs w:val="24"/>
          <w:lang w:val="en-US"/>
        </w:rPr>
        <w:t xml:space="preserve">, oriented reading of previously selected texts, among others). </w:t>
      </w:r>
      <w:r w:rsidR="00C24690" w:rsidRPr="00A96BE8">
        <w:rPr>
          <w:rFonts w:asciiTheme="minorHAnsi" w:hAnsiTheme="minorHAnsi" w:cs="Arial"/>
          <w:szCs w:val="24"/>
          <w:lang w:val="en-US"/>
        </w:rPr>
        <w:t>The use of these techniques is intended to promote students’ significant learning of the course’s material. Instructors will ensure students’ identification and discussion of the dilemmas presented in each area, in order to avoid a passive assimilation of the exposed content.</w:t>
      </w:r>
      <w:r w:rsidR="00745285" w:rsidRPr="00A96BE8">
        <w:rPr>
          <w:rFonts w:asciiTheme="minorHAnsi" w:hAnsiTheme="minorHAnsi" w:cs="Arial"/>
          <w:szCs w:val="24"/>
          <w:lang w:val="en-US"/>
        </w:rPr>
        <w:t xml:space="preserve"> At the end of each class the instructor and students will draw the main conclusions for each content area, based both on the lectures and students’ group work</w:t>
      </w:r>
      <w:r w:rsidR="005A57CF" w:rsidRPr="00A96BE8">
        <w:rPr>
          <w:rFonts w:asciiTheme="minorHAnsi" w:hAnsiTheme="minorHAnsi" w:cs="Arial"/>
          <w:szCs w:val="24"/>
          <w:lang w:val="en-US"/>
        </w:rPr>
        <w:t>.</w:t>
      </w:r>
    </w:p>
    <w:p w14:paraId="145EFC90" w14:textId="77777777" w:rsidR="009E4820" w:rsidRPr="00A96BE8" w:rsidRDefault="009E4820" w:rsidP="005A57CF">
      <w:pPr>
        <w:jc w:val="both"/>
        <w:rPr>
          <w:rFonts w:asciiTheme="minorHAnsi" w:hAnsiTheme="minorHAnsi"/>
          <w:szCs w:val="24"/>
          <w:lang w:val="en-US"/>
        </w:rPr>
      </w:pPr>
    </w:p>
    <w:p w14:paraId="1B0BE241" w14:textId="77777777" w:rsidR="009E4820" w:rsidRPr="00A96BE8" w:rsidRDefault="009E4820">
      <w:pPr>
        <w:jc w:val="both"/>
        <w:rPr>
          <w:rFonts w:asciiTheme="minorHAnsi" w:hAnsiTheme="minorHAnsi"/>
          <w:szCs w:val="24"/>
          <w:lang w:val="en-US"/>
        </w:rPr>
      </w:pPr>
    </w:p>
    <w:p w14:paraId="31F38519" w14:textId="77777777" w:rsidR="00866AE6" w:rsidRPr="00A96BE8" w:rsidRDefault="009E4820" w:rsidP="00866AE6">
      <w:pPr>
        <w:jc w:val="both"/>
        <w:rPr>
          <w:rFonts w:asciiTheme="minorHAnsi" w:hAnsiTheme="minorHAnsi"/>
          <w:b/>
          <w:szCs w:val="24"/>
          <w:lang w:val="en-US"/>
        </w:rPr>
      </w:pPr>
      <w:r w:rsidRPr="00A96BE8">
        <w:rPr>
          <w:rFonts w:asciiTheme="minorHAnsi" w:hAnsiTheme="minorHAnsi"/>
          <w:b/>
          <w:szCs w:val="24"/>
          <w:lang w:val="en-US"/>
        </w:rPr>
        <w:t>C</w:t>
      </w:r>
      <w:r w:rsidR="00866AE6" w:rsidRPr="00A96BE8">
        <w:rPr>
          <w:rFonts w:asciiTheme="minorHAnsi" w:hAnsiTheme="minorHAnsi"/>
          <w:b/>
          <w:szCs w:val="24"/>
          <w:lang w:val="en-US"/>
        </w:rPr>
        <w:t>OURSE REQUIREMENTS:</w:t>
      </w:r>
    </w:p>
    <w:p w14:paraId="6645CD5F" w14:textId="77777777" w:rsidR="005A57CF" w:rsidRPr="00A96BE8" w:rsidRDefault="005A57CF" w:rsidP="00866AE6">
      <w:pPr>
        <w:jc w:val="both"/>
        <w:rPr>
          <w:rFonts w:asciiTheme="minorHAnsi" w:hAnsiTheme="minorHAnsi"/>
          <w:szCs w:val="24"/>
          <w:lang w:val="en-US"/>
        </w:rPr>
      </w:pPr>
    </w:p>
    <w:p w14:paraId="1EE4A5AF" w14:textId="047489EE" w:rsidR="005A57CF" w:rsidRPr="00A96BE8" w:rsidRDefault="00745285" w:rsidP="00866AE6">
      <w:pPr>
        <w:jc w:val="both"/>
        <w:rPr>
          <w:rFonts w:asciiTheme="minorHAnsi" w:hAnsiTheme="minorHAnsi" w:cs="Arial"/>
          <w:szCs w:val="24"/>
          <w:lang w:val="en-US"/>
        </w:rPr>
      </w:pPr>
      <w:r w:rsidRPr="00A96BE8">
        <w:rPr>
          <w:rFonts w:asciiTheme="minorHAnsi" w:hAnsiTheme="minorHAnsi" w:cs="Arial"/>
          <w:szCs w:val="24"/>
          <w:lang w:val="en-US"/>
        </w:rPr>
        <w:t>There will be two midterms</w:t>
      </w:r>
      <w:r w:rsidR="005A57CF" w:rsidRPr="00A96BE8">
        <w:rPr>
          <w:rFonts w:asciiTheme="minorHAnsi" w:hAnsiTheme="minorHAnsi" w:cs="Arial"/>
          <w:szCs w:val="24"/>
          <w:lang w:val="en-US"/>
        </w:rPr>
        <w:t xml:space="preserve">. </w:t>
      </w:r>
      <w:r w:rsidR="00F75C38">
        <w:rPr>
          <w:rFonts w:asciiTheme="minorHAnsi" w:hAnsiTheme="minorHAnsi" w:cs="Arial"/>
          <w:szCs w:val="24"/>
          <w:lang w:val="en-US"/>
        </w:rPr>
        <w:t>One</w:t>
      </w:r>
      <w:r w:rsidRPr="00A96BE8">
        <w:rPr>
          <w:rFonts w:asciiTheme="minorHAnsi" w:hAnsiTheme="minorHAnsi" w:cs="Arial"/>
          <w:szCs w:val="24"/>
          <w:lang w:val="en-US"/>
        </w:rPr>
        <w:t xml:space="preserve"> will be individual, written and in a multiple choice format</w:t>
      </w:r>
      <w:r w:rsidR="005A57CF" w:rsidRPr="00A96BE8">
        <w:rPr>
          <w:rFonts w:asciiTheme="minorHAnsi" w:hAnsiTheme="minorHAnsi" w:cs="Arial"/>
          <w:szCs w:val="24"/>
          <w:lang w:val="en-US"/>
        </w:rPr>
        <w:t>.</w:t>
      </w:r>
      <w:r w:rsidR="00F75C38">
        <w:rPr>
          <w:rFonts w:asciiTheme="minorHAnsi" w:hAnsiTheme="minorHAnsi" w:cs="Arial"/>
          <w:szCs w:val="24"/>
          <w:lang w:val="en-US"/>
        </w:rPr>
        <w:t xml:space="preserve"> The other one will be a group oral presentation about a topic given previously in class.</w:t>
      </w:r>
      <w:r w:rsidR="00D50661">
        <w:rPr>
          <w:rFonts w:asciiTheme="minorHAnsi" w:hAnsiTheme="minorHAnsi" w:cs="Arial"/>
          <w:szCs w:val="24"/>
          <w:lang w:val="en-US"/>
        </w:rPr>
        <w:t xml:space="preserve"> </w:t>
      </w:r>
      <w:r w:rsidRPr="00A96BE8">
        <w:rPr>
          <w:rFonts w:asciiTheme="minorHAnsi" w:hAnsiTheme="minorHAnsi" w:cs="Arial"/>
          <w:szCs w:val="24"/>
          <w:lang w:val="en-US"/>
        </w:rPr>
        <w:t>The</w:t>
      </w:r>
      <w:r w:rsidR="00D221D7" w:rsidRPr="00A96BE8">
        <w:rPr>
          <w:rFonts w:asciiTheme="minorHAnsi" w:hAnsiTheme="minorHAnsi" w:cs="Arial"/>
          <w:szCs w:val="24"/>
          <w:lang w:val="en-US"/>
        </w:rPr>
        <w:t>y</w:t>
      </w:r>
      <w:r w:rsidRPr="00A96BE8">
        <w:rPr>
          <w:rFonts w:asciiTheme="minorHAnsi" w:hAnsiTheme="minorHAnsi" w:cs="Arial"/>
          <w:szCs w:val="24"/>
          <w:lang w:val="en-US"/>
        </w:rPr>
        <w:t xml:space="preserve"> will take place during the 8</w:t>
      </w:r>
      <w:r w:rsidRPr="00A96BE8">
        <w:rPr>
          <w:rFonts w:asciiTheme="minorHAnsi" w:hAnsiTheme="minorHAnsi" w:cs="Arial"/>
          <w:szCs w:val="24"/>
          <w:vertAlign w:val="superscript"/>
          <w:lang w:val="en-US"/>
        </w:rPr>
        <w:t>th</w:t>
      </w:r>
      <w:r w:rsidRPr="00A96BE8">
        <w:rPr>
          <w:rFonts w:asciiTheme="minorHAnsi" w:hAnsiTheme="minorHAnsi" w:cs="Arial"/>
          <w:szCs w:val="24"/>
          <w:lang w:val="en-US"/>
        </w:rPr>
        <w:t xml:space="preserve"> and 13</w:t>
      </w:r>
      <w:r w:rsidRPr="00A96BE8">
        <w:rPr>
          <w:rFonts w:asciiTheme="minorHAnsi" w:hAnsiTheme="minorHAnsi" w:cs="Arial"/>
          <w:szCs w:val="24"/>
          <w:vertAlign w:val="superscript"/>
          <w:lang w:val="en-US"/>
        </w:rPr>
        <w:t>th</w:t>
      </w:r>
      <w:r w:rsidRPr="00A96BE8">
        <w:rPr>
          <w:rFonts w:asciiTheme="minorHAnsi" w:hAnsiTheme="minorHAnsi" w:cs="Arial"/>
          <w:szCs w:val="24"/>
          <w:lang w:val="en-US"/>
        </w:rPr>
        <w:t xml:space="preserve"> week of the semester.</w:t>
      </w:r>
      <w:r w:rsidR="00F75C38">
        <w:rPr>
          <w:rFonts w:asciiTheme="minorHAnsi" w:hAnsiTheme="minorHAnsi" w:cs="Arial"/>
          <w:szCs w:val="24"/>
          <w:lang w:val="en-US"/>
        </w:rPr>
        <w:t xml:space="preserve"> </w:t>
      </w:r>
      <w:r w:rsidR="00031CCF" w:rsidRPr="00A96BE8">
        <w:rPr>
          <w:rFonts w:asciiTheme="minorHAnsi" w:hAnsiTheme="minorHAnsi" w:cs="Arial"/>
          <w:szCs w:val="24"/>
          <w:lang w:val="en-US"/>
        </w:rPr>
        <w:t>Each respective make-up exam will take place during the week following the respective midterm, according to the university’s general regulation.</w:t>
      </w:r>
    </w:p>
    <w:p w14:paraId="44B4DAD4" w14:textId="77777777" w:rsidR="009E4820" w:rsidRDefault="009E4820" w:rsidP="00E806D6">
      <w:pPr>
        <w:jc w:val="both"/>
        <w:rPr>
          <w:rFonts w:asciiTheme="minorHAnsi" w:hAnsiTheme="minorHAnsi"/>
          <w:szCs w:val="24"/>
          <w:lang w:val="en-US"/>
        </w:rPr>
      </w:pPr>
    </w:p>
    <w:p w14:paraId="693BCFF4" w14:textId="77777777" w:rsidR="00A208AF" w:rsidRPr="00A208AF" w:rsidRDefault="00A208AF" w:rsidP="00E806D6">
      <w:pPr>
        <w:jc w:val="both"/>
        <w:rPr>
          <w:rFonts w:asciiTheme="minorHAnsi" w:hAnsiTheme="minorHAnsi"/>
          <w:b/>
          <w:szCs w:val="24"/>
          <w:lang w:val="en-US"/>
        </w:rPr>
      </w:pPr>
      <w:r w:rsidRPr="00A208AF">
        <w:rPr>
          <w:rFonts w:asciiTheme="minorHAnsi" w:hAnsiTheme="minorHAnsi"/>
          <w:b/>
          <w:szCs w:val="24"/>
          <w:lang w:val="en-US"/>
        </w:rPr>
        <w:t>Classroom Etiquette</w:t>
      </w:r>
    </w:p>
    <w:p w14:paraId="36A5B4C9" w14:textId="77777777" w:rsidR="00A208AF" w:rsidRDefault="00A208AF" w:rsidP="00E806D6">
      <w:pPr>
        <w:jc w:val="both"/>
        <w:rPr>
          <w:rFonts w:asciiTheme="minorHAnsi" w:hAnsiTheme="minorHAnsi"/>
          <w:szCs w:val="24"/>
          <w:lang w:val="en-US"/>
        </w:rPr>
      </w:pPr>
      <w:r>
        <w:rPr>
          <w:rFonts w:asciiTheme="minorHAnsi" w:hAnsiTheme="minorHAnsi"/>
          <w:szCs w:val="24"/>
          <w:lang w:val="en-US"/>
        </w:rPr>
        <w:t xml:space="preserve">You are asked to arrive on time. There will be a tolerance of 15 minutes late, not more. Cell phones and other mobile devices should be turned off or silenced upon entering the classroom. </w:t>
      </w:r>
      <w:r>
        <w:rPr>
          <w:rFonts w:asciiTheme="minorHAnsi" w:hAnsiTheme="minorHAnsi"/>
          <w:szCs w:val="24"/>
          <w:lang w:val="en-US"/>
        </w:rPr>
        <w:lastRenderedPageBreak/>
        <w:t>They should de stowed away during class time. If you have an emergency that requires you to keep your phone on, please inform me at the beginning of the class.</w:t>
      </w:r>
    </w:p>
    <w:p w14:paraId="0E154123" w14:textId="77777777" w:rsidR="00A208AF" w:rsidRDefault="00A208AF" w:rsidP="00E806D6">
      <w:pPr>
        <w:jc w:val="both"/>
        <w:rPr>
          <w:rFonts w:asciiTheme="minorHAnsi" w:hAnsiTheme="minorHAnsi"/>
          <w:szCs w:val="24"/>
          <w:lang w:val="en-US"/>
        </w:rPr>
      </w:pPr>
      <w:r>
        <w:rPr>
          <w:rFonts w:asciiTheme="minorHAnsi" w:hAnsiTheme="minorHAnsi"/>
          <w:szCs w:val="24"/>
          <w:lang w:val="en-US"/>
        </w:rPr>
        <w:t>Conversation with other students during lecture can also be distracting to others. If you have a question relating to lecture, fell free to interrupt me.</w:t>
      </w:r>
    </w:p>
    <w:p w14:paraId="6070A571" w14:textId="77777777" w:rsidR="00A208AF" w:rsidRDefault="00A208AF" w:rsidP="00E806D6">
      <w:pPr>
        <w:jc w:val="both"/>
        <w:rPr>
          <w:rFonts w:asciiTheme="minorHAnsi" w:hAnsiTheme="minorHAnsi"/>
          <w:b/>
          <w:szCs w:val="24"/>
          <w:lang w:val="en-US"/>
        </w:rPr>
      </w:pPr>
    </w:p>
    <w:p w14:paraId="5C87D610" w14:textId="77777777" w:rsidR="009E4820" w:rsidRPr="00A96BE8" w:rsidRDefault="00522FB3" w:rsidP="00866AE6">
      <w:pPr>
        <w:jc w:val="both"/>
        <w:rPr>
          <w:rFonts w:asciiTheme="minorHAnsi" w:hAnsiTheme="minorHAnsi"/>
          <w:b/>
          <w:szCs w:val="24"/>
          <w:lang w:val="en-US"/>
        </w:rPr>
      </w:pPr>
      <w:r w:rsidRPr="00A96BE8">
        <w:rPr>
          <w:rFonts w:asciiTheme="minorHAnsi" w:hAnsiTheme="minorHAnsi"/>
          <w:b/>
          <w:szCs w:val="24"/>
          <w:lang w:val="en-US"/>
        </w:rPr>
        <w:t>FINAL EXAM</w:t>
      </w:r>
    </w:p>
    <w:p w14:paraId="622C00DF" w14:textId="77777777" w:rsidR="00031CCF" w:rsidRPr="00A96BE8" w:rsidRDefault="00031CCF" w:rsidP="00866AE6">
      <w:pPr>
        <w:jc w:val="both"/>
        <w:rPr>
          <w:rFonts w:asciiTheme="minorHAnsi" w:hAnsiTheme="minorHAnsi" w:cs="Arial"/>
          <w:szCs w:val="24"/>
          <w:lang w:val="en-US"/>
        </w:rPr>
      </w:pPr>
      <w:r w:rsidRPr="00A96BE8">
        <w:rPr>
          <w:rFonts w:asciiTheme="minorHAnsi" w:hAnsiTheme="minorHAnsi" w:cs="Arial"/>
          <w:szCs w:val="24"/>
          <w:lang w:val="en-US"/>
        </w:rPr>
        <w:t xml:space="preserve">The final exam will be individual and could be oral or written, depending on the instructor’s criteria. It will include all the required readings in this syllabus, even if they haven’t all being included in the lectures during the semester. </w:t>
      </w:r>
    </w:p>
    <w:p w14:paraId="4D2A5BC7" w14:textId="730B39A7" w:rsidR="00031CCF" w:rsidRPr="00F10CDC" w:rsidRDefault="00031CCF" w:rsidP="00866AE6">
      <w:pPr>
        <w:jc w:val="both"/>
        <w:rPr>
          <w:rFonts w:asciiTheme="minorHAnsi" w:hAnsiTheme="minorHAnsi" w:cs="Arial"/>
          <w:szCs w:val="24"/>
          <w:lang w:val="en-US"/>
        </w:rPr>
      </w:pPr>
    </w:p>
    <w:p w14:paraId="6D0FC94A" w14:textId="77777777" w:rsidR="009E4820" w:rsidRPr="00F10CDC" w:rsidRDefault="009E4820">
      <w:pPr>
        <w:jc w:val="both"/>
        <w:rPr>
          <w:rFonts w:asciiTheme="minorHAnsi" w:hAnsiTheme="minorHAnsi"/>
          <w:szCs w:val="24"/>
          <w:lang w:val="en-US"/>
        </w:rPr>
      </w:pPr>
    </w:p>
    <w:p w14:paraId="11AA2095" w14:textId="77777777" w:rsidR="002759FC" w:rsidRPr="00A96BE8" w:rsidRDefault="00866AE6" w:rsidP="00866AE6">
      <w:pPr>
        <w:jc w:val="both"/>
        <w:rPr>
          <w:rFonts w:asciiTheme="minorHAnsi" w:hAnsiTheme="minorHAnsi"/>
          <w:b/>
          <w:szCs w:val="24"/>
        </w:rPr>
      </w:pPr>
      <w:r w:rsidRPr="00A96BE8">
        <w:rPr>
          <w:rFonts w:asciiTheme="minorHAnsi" w:hAnsiTheme="minorHAnsi"/>
          <w:b/>
          <w:szCs w:val="24"/>
        </w:rPr>
        <w:t>SCHEDULE:</w:t>
      </w:r>
    </w:p>
    <w:p w14:paraId="46B0C1FB" w14:textId="77777777" w:rsidR="00866AE6" w:rsidRPr="00A96BE8" w:rsidRDefault="00866AE6" w:rsidP="00866AE6">
      <w:pPr>
        <w:jc w:val="both"/>
        <w:rPr>
          <w:rFonts w:asciiTheme="minorHAnsi" w:hAnsiTheme="minorHAnsi"/>
          <w:b/>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3446"/>
        <w:gridCol w:w="992"/>
        <w:gridCol w:w="1134"/>
        <w:gridCol w:w="992"/>
        <w:gridCol w:w="1276"/>
        <w:gridCol w:w="1207"/>
      </w:tblGrid>
      <w:tr w:rsidR="009E4820" w:rsidRPr="00A96BE8" w14:paraId="7A2DEDBD" w14:textId="77777777" w:rsidTr="00C34A7A">
        <w:trPr>
          <w:trHeight w:val="397"/>
        </w:trPr>
        <w:tc>
          <w:tcPr>
            <w:tcW w:w="807" w:type="dxa"/>
            <w:vAlign w:val="center"/>
          </w:tcPr>
          <w:p w14:paraId="060E8976" w14:textId="77777777" w:rsidR="009E4820" w:rsidRPr="00A96BE8" w:rsidRDefault="00F10CDC" w:rsidP="00F10CDC">
            <w:pPr>
              <w:ind w:right="-9" w:hanging="142"/>
              <w:jc w:val="center"/>
              <w:rPr>
                <w:rFonts w:asciiTheme="minorHAnsi" w:hAnsiTheme="minorHAnsi"/>
                <w:b/>
                <w:szCs w:val="24"/>
              </w:rPr>
            </w:pPr>
            <w:r>
              <w:rPr>
                <w:rFonts w:asciiTheme="minorHAnsi" w:hAnsiTheme="minorHAnsi"/>
                <w:b/>
                <w:szCs w:val="24"/>
              </w:rPr>
              <w:t>WEEK</w:t>
            </w:r>
          </w:p>
        </w:tc>
        <w:tc>
          <w:tcPr>
            <w:tcW w:w="3446" w:type="dxa"/>
            <w:vAlign w:val="center"/>
          </w:tcPr>
          <w:p w14:paraId="76BC2E15" w14:textId="77777777" w:rsidR="009E4820" w:rsidRPr="00A96BE8" w:rsidRDefault="009E4820" w:rsidP="00580018">
            <w:pPr>
              <w:jc w:val="center"/>
              <w:rPr>
                <w:rFonts w:asciiTheme="minorHAnsi" w:hAnsiTheme="minorHAnsi"/>
                <w:b/>
                <w:szCs w:val="24"/>
              </w:rPr>
            </w:pPr>
            <w:r w:rsidRPr="00A96BE8">
              <w:rPr>
                <w:rFonts w:asciiTheme="minorHAnsi" w:hAnsiTheme="minorHAnsi"/>
                <w:b/>
                <w:szCs w:val="24"/>
              </w:rPr>
              <w:t>U</w:t>
            </w:r>
            <w:r w:rsidR="00F10CDC">
              <w:rPr>
                <w:rFonts w:asciiTheme="minorHAnsi" w:hAnsiTheme="minorHAnsi"/>
                <w:b/>
                <w:szCs w:val="24"/>
              </w:rPr>
              <w:t>NIT</w:t>
            </w:r>
          </w:p>
        </w:tc>
        <w:tc>
          <w:tcPr>
            <w:tcW w:w="992" w:type="dxa"/>
            <w:vAlign w:val="center"/>
          </w:tcPr>
          <w:p w14:paraId="2C40E101" w14:textId="77777777" w:rsidR="009E4820" w:rsidRPr="00A96BE8" w:rsidRDefault="00F10CDC" w:rsidP="00415DD7">
            <w:pPr>
              <w:jc w:val="center"/>
              <w:rPr>
                <w:rFonts w:asciiTheme="minorHAnsi" w:hAnsiTheme="minorHAnsi"/>
                <w:b/>
                <w:szCs w:val="24"/>
              </w:rPr>
            </w:pPr>
            <w:r>
              <w:rPr>
                <w:rFonts w:asciiTheme="minorHAnsi" w:hAnsiTheme="minorHAnsi"/>
                <w:b/>
                <w:szCs w:val="24"/>
              </w:rPr>
              <w:t>HOURS</w:t>
            </w:r>
          </w:p>
        </w:tc>
        <w:tc>
          <w:tcPr>
            <w:tcW w:w="1134" w:type="dxa"/>
            <w:vAlign w:val="center"/>
          </w:tcPr>
          <w:p w14:paraId="5004A320" w14:textId="77777777" w:rsidR="009E4820" w:rsidRPr="00A96BE8" w:rsidRDefault="00F10CDC" w:rsidP="00415DD7">
            <w:pPr>
              <w:jc w:val="center"/>
              <w:rPr>
                <w:rFonts w:asciiTheme="minorHAnsi" w:hAnsiTheme="minorHAnsi"/>
                <w:b/>
                <w:szCs w:val="24"/>
              </w:rPr>
            </w:pPr>
            <w:r>
              <w:rPr>
                <w:rFonts w:asciiTheme="minorHAnsi" w:hAnsiTheme="minorHAnsi"/>
                <w:b/>
                <w:szCs w:val="24"/>
              </w:rPr>
              <w:t>THEORY</w:t>
            </w:r>
          </w:p>
        </w:tc>
        <w:tc>
          <w:tcPr>
            <w:tcW w:w="992" w:type="dxa"/>
            <w:vAlign w:val="center"/>
          </w:tcPr>
          <w:p w14:paraId="5CF2F291" w14:textId="77777777" w:rsidR="009E4820" w:rsidRPr="00A96BE8" w:rsidRDefault="00F10CDC" w:rsidP="00580018">
            <w:pPr>
              <w:jc w:val="center"/>
              <w:rPr>
                <w:rFonts w:asciiTheme="minorHAnsi" w:hAnsiTheme="minorHAnsi"/>
                <w:b/>
                <w:szCs w:val="24"/>
              </w:rPr>
            </w:pPr>
            <w:r>
              <w:rPr>
                <w:rFonts w:asciiTheme="minorHAnsi" w:hAnsiTheme="minorHAnsi"/>
                <w:b/>
                <w:szCs w:val="24"/>
              </w:rPr>
              <w:t>PRACTICE</w:t>
            </w:r>
          </w:p>
        </w:tc>
        <w:tc>
          <w:tcPr>
            <w:tcW w:w="1276" w:type="dxa"/>
            <w:vAlign w:val="center"/>
          </w:tcPr>
          <w:p w14:paraId="6F508CC0" w14:textId="77777777" w:rsidR="009E4820" w:rsidRPr="00A96BE8" w:rsidRDefault="00F10CDC" w:rsidP="00580018">
            <w:pPr>
              <w:ind w:hanging="112"/>
              <w:jc w:val="center"/>
              <w:rPr>
                <w:rFonts w:asciiTheme="minorHAnsi" w:hAnsiTheme="minorHAnsi"/>
                <w:b/>
                <w:szCs w:val="24"/>
              </w:rPr>
            </w:pPr>
            <w:r>
              <w:rPr>
                <w:rFonts w:asciiTheme="minorHAnsi" w:hAnsiTheme="minorHAnsi"/>
                <w:b/>
                <w:szCs w:val="24"/>
              </w:rPr>
              <w:t>TESTS</w:t>
            </w:r>
          </w:p>
        </w:tc>
        <w:tc>
          <w:tcPr>
            <w:tcW w:w="1207" w:type="dxa"/>
            <w:vAlign w:val="center"/>
          </w:tcPr>
          <w:p w14:paraId="0034870F" w14:textId="77777777" w:rsidR="009E4820" w:rsidRPr="00A96BE8" w:rsidRDefault="009E4820" w:rsidP="00580018">
            <w:pPr>
              <w:jc w:val="center"/>
              <w:rPr>
                <w:rFonts w:asciiTheme="minorHAnsi" w:hAnsiTheme="minorHAnsi"/>
                <w:b/>
                <w:szCs w:val="24"/>
              </w:rPr>
            </w:pPr>
          </w:p>
        </w:tc>
      </w:tr>
      <w:tr w:rsidR="008022DD" w:rsidRPr="005D62F2" w14:paraId="4ECAA7CD" w14:textId="77777777" w:rsidTr="00C34A7A">
        <w:trPr>
          <w:trHeight w:val="397"/>
        </w:trPr>
        <w:tc>
          <w:tcPr>
            <w:tcW w:w="807" w:type="dxa"/>
            <w:vAlign w:val="center"/>
          </w:tcPr>
          <w:p w14:paraId="4F065AB4" w14:textId="77777777" w:rsidR="008022DD" w:rsidRPr="00A96BE8" w:rsidRDefault="008022DD" w:rsidP="00580018">
            <w:pPr>
              <w:ind w:hanging="142"/>
              <w:jc w:val="center"/>
              <w:rPr>
                <w:rFonts w:asciiTheme="minorHAnsi" w:hAnsiTheme="minorHAnsi"/>
                <w:b/>
                <w:szCs w:val="24"/>
              </w:rPr>
            </w:pPr>
            <w:r w:rsidRPr="00A96BE8">
              <w:rPr>
                <w:rFonts w:asciiTheme="minorHAnsi" w:hAnsiTheme="minorHAnsi"/>
                <w:b/>
                <w:szCs w:val="24"/>
              </w:rPr>
              <w:t>1</w:t>
            </w:r>
          </w:p>
        </w:tc>
        <w:tc>
          <w:tcPr>
            <w:tcW w:w="3446" w:type="dxa"/>
          </w:tcPr>
          <w:p w14:paraId="41D29AF6" w14:textId="77777777" w:rsidR="00BD5BDE" w:rsidRPr="004F54E6" w:rsidRDefault="00BD5BDE" w:rsidP="008022DD">
            <w:pPr>
              <w:rPr>
                <w:rFonts w:asciiTheme="minorHAnsi" w:hAnsiTheme="minorHAnsi"/>
                <w:b/>
                <w:szCs w:val="24"/>
                <w:lang w:val="en-US"/>
              </w:rPr>
            </w:pPr>
          </w:p>
        </w:tc>
        <w:tc>
          <w:tcPr>
            <w:tcW w:w="992" w:type="dxa"/>
            <w:vAlign w:val="center"/>
          </w:tcPr>
          <w:p w14:paraId="478F949A"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6A44AB7D"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6773C88D" w14:textId="77777777" w:rsidR="008022DD" w:rsidRPr="004F54E6" w:rsidRDefault="008022DD" w:rsidP="00EB49AD">
            <w:pPr>
              <w:rPr>
                <w:rFonts w:asciiTheme="minorHAnsi" w:hAnsiTheme="minorHAnsi"/>
                <w:b/>
                <w:szCs w:val="24"/>
                <w:lang w:val="en-US"/>
              </w:rPr>
            </w:pPr>
          </w:p>
        </w:tc>
        <w:tc>
          <w:tcPr>
            <w:tcW w:w="1276" w:type="dxa"/>
            <w:vAlign w:val="center"/>
          </w:tcPr>
          <w:p w14:paraId="5FE1C9DF" w14:textId="77777777" w:rsidR="008022DD" w:rsidRPr="004F54E6" w:rsidRDefault="008022DD" w:rsidP="00EB49AD">
            <w:pPr>
              <w:rPr>
                <w:rFonts w:asciiTheme="minorHAnsi" w:hAnsiTheme="minorHAnsi"/>
                <w:b/>
                <w:szCs w:val="24"/>
                <w:lang w:val="en-US"/>
              </w:rPr>
            </w:pPr>
          </w:p>
        </w:tc>
        <w:tc>
          <w:tcPr>
            <w:tcW w:w="1207" w:type="dxa"/>
            <w:vAlign w:val="center"/>
          </w:tcPr>
          <w:p w14:paraId="740A6B7E" w14:textId="77777777" w:rsidR="008022DD" w:rsidRPr="004F54E6" w:rsidRDefault="008022DD" w:rsidP="00EB49AD">
            <w:pPr>
              <w:rPr>
                <w:rFonts w:asciiTheme="minorHAnsi" w:hAnsiTheme="minorHAnsi"/>
                <w:b/>
                <w:szCs w:val="24"/>
                <w:lang w:val="en-US"/>
              </w:rPr>
            </w:pPr>
          </w:p>
        </w:tc>
      </w:tr>
      <w:tr w:rsidR="008022DD" w:rsidRPr="003E0A43" w14:paraId="1DE0B9CA" w14:textId="77777777" w:rsidTr="00C34A7A">
        <w:trPr>
          <w:trHeight w:val="397"/>
        </w:trPr>
        <w:tc>
          <w:tcPr>
            <w:tcW w:w="807" w:type="dxa"/>
            <w:vAlign w:val="center"/>
          </w:tcPr>
          <w:p w14:paraId="4F943405"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2</w:t>
            </w:r>
          </w:p>
        </w:tc>
        <w:tc>
          <w:tcPr>
            <w:tcW w:w="3446" w:type="dxa"/>
          </w:tcPr>
          <w:p w14:paraId="039C87C6" w14:textId="4A15D75E" w:rsidR="008022DD" w:rsidRPr="005A57D3" w:rsidRDefault="00262E04" w:rsidP="00B351A2">
            <w:pPr>
              <w:rPr>
                <w:rFonts w:asciiTheme="minorHAnsi" w:hAnsiTheme="minorHAnsi"/>
                <w:b/>
                <w:szCs w:val="24"/>
                <w:u w:val="single"/>
                <w:lang w:val="en-US"/>
              </w:rPr>
            </w:pPr>
            <w:r>
              <w:rPr>
                <w:rFonts w:asciiTheme="minorHAnsi" w:hAnsiTheme="minorHAnsi"/>
                <w:b/>
                <w:szCs w:val="24"/>
                <w:u w:val="single"/>
                <w:lang w:val="en-US"/>
              </w:rPr>
              <w:t>Class 1</w:t>
            </w:r>
          </w:p>
          <w:p w14:paraId="2711763F" w14:textId="77777777" w:rsidR="00BD5BDE" w:rsidRPr="005A57D3" w:rsidRDefault="003E0A43" w:rsidP="00B351A2">
            <w:pPr>
              <w:rPr>
                <w:rFonts w:asciiTheme="minorHAnsi" w:hAnsiTheme="minorHAnsi"/>
                <w:szCs w:val="24"/>
                <w:lang w:val="en-US"/>
              </w:rPr>
            </w:pPr>
            <w:r w:rsidRPr="005A57D3">
              <w:rPr>
                <w:rFonts w:asciiTheme="minorHAnsi" w:hAnsiTheme="minorHAnsi"/>
                <w:szCs w:val="24"/>
                <w:lang w:val="en-US"/>
              </w:rPr>
              <w:t xml:space="preserve">Course introduction. Syllabus explanation. Lectures. </w:t>
            </w:r>
          </w:p>
          <w:p w14:paraId="63F21505" w14:textId="77777777" w:rsidR="00BD5BDE" w:rsidRPr="004F54E6" w:rsidRDefault="003E0A43" w:rsidP="00B351A2">
            <w:pPr>
              <w:rPr>
                <w:rFonts w:asciiTheme="minorHAnsi" w:hAnsiTheme="minorHAnsi"/>
                <w:b/>
                <w:szCs w:val="24"/>
                <w:lang w:val="en-US"/>
              </w:rPr>
            </w:pPr>
            <w:r w:rsidRPr="005A57D3">
              <w:rPr>
                <w:rFonts w:asciiTheme="minorHAnsi" w:hAnsiTheme="minorHAnsi"/>
                <w:szCs w:val="24"/>
                <w:lang w:val="en-US"/>
              </w:rPr>
              <w:t>Introduction to Research. Developing the problem and using the literature.</w:t>
            </w:r>
          </w:p>
        </w:tc>
        <w:tc>
          <w:tcPr>
            <w:tcW w:w="992" w:type="dxa"/>
            <w:vAlign w:val="center"/>
          </w:tcPr>
          <w:p w14:paraId="591D3B41"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51770FAB"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5FA0F1E7" w14:textId="77777777" w:rsidR="008022DD" w:rsidRPr="004F54E6" w:rsidRDefault="008022DD" w:rsidP="00EB49AD">
            <w:pPr>
              <w:rPr>
                <w:rFonts w:asciiTheme="minorHAnsi" w:hAnsiTheme="minorHAnsi"/>
                <w:b/>
                <w:szCs w:val="24"/>
                <w:lang w:val="en-US"/>
              </w:rPr>
            </w:pPr>
          </w:p>
        </w:tc>
        <w:tc>
          <w:tcPr>
            <w:tcW w:w="1276" w:type="dxa"/>
            <w:vAlign w:val="center"/>
          </w:tcPr>
          <w:p w14:paraId="3C6D2281" w14:textId="77777777" w:rsidR="008022DD" w:rsidRPr="004F54E6" w:rsidRDefault="008022DD" w:rsidP="00EB49AD">
            <w:pPr>
              <w:rPr>
                <w:rFonts w:asciiTheme="minorHAnsi" w:hAnsiTheme="minorHAnsi"/>
                <w:b/>
                <w:szCs w:val="24"/>
                <w:lang w:val="en-US"/>
              </w:rPr>
            </w:pPr>
          </w:p>
        </w:tc>
        <w:tc>
          <w:tcPr>
            <w:tcW w:w="1207" w:type="dxa"/>
            <w:vAlign w:val="center"/>
          </w:tcPr>
          <w:p w14:paraId="41D184CE" w14:textId="77777777" w:rsidR="008022DD" w:rsidRPr="004F54E6" w:rsidRDefault="008022DD" w:rsidP="00EB49AD">
            <w:pPr>
              <w:rPr>
                <w:rFonts w:asciiTheme="minorHAnsi" w:hAnsiTheme="minorHAnsi"/>
                <w:b/>
                <w:szCs w:val="24"/>
                <w:lang w:val="en-US"/>
              </w:rPr>
            </w:pPr>
          </w:p>
        </w:tc>
      </w:tr>
      <w:tr w:rsidR="008022DD" w:rsidRPr="003E0A43" w14:paraId="20C9247F" w14:textId="77777777" w:rsidTr="00C34A7A">
        <w:trPr>
          <w:trHeight w:val="397"/>
        </w:trPr>
        <w:tc>
          <w:tcPr>
            <w:tcW w:w="807" w:type="dxa"/>
            <w:vAlign w:val="center"/>
          </w:tcPr>
          <w:p w14:paraId="514443E3"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3</w:t>
            </w:r>
          </w:p>
        </w:tc>
        <w:tc>
          <w:tcPr>
            <w:tcW w:w="3446" w:type="dxa"/>
          </w:tcPr>
          <w:p w14:paraId="42ED3C92" w14:textId="69318582" w:rsidR="008022DD" w:rsidRPr="005A57D3" w:rsidRDefault="00262E04" w:rsidP="00D34483">
            <w:pPr>
              <w:rPr>
                <w:rFonts w:asciiTheme="minorHAnsi" w:hAnsiTheme="minorHAnsi"/>
                <w:b/>
                <w:szCs w:val="24"/>
                <w:u w:val="single"/>
                <w:lang w:val="en-US"/>
              </w:rPr>
            </w:pPr>
            <w:r>
              <w:rPr>
                <w:rFonts w:asciiTheme="minorHAnsi" w:hAnsiTheme="minorHAnsi"/>
                <w:b/>
                <w:szCs w:val="24"/>
                <w:u w:val="single"/>
                <w:lang w:val="en-US"/>
              </w:rPr>
              <w:t>Class 2</w:t>
            </w:r>
          </w:p>
          <w:p w14:paraId="22399677" w14:textId="77777777" w:rsidR="00BD5BDE" w:rsidRPr="00925CB9" w:rsidRDefault="00E54E86" w:rsidP="00D34483">
            <w:pPr>
              <w:rPr>
                <w:rFonts w:asciiTheme="minorHAnsi" w:hAnsiTheme="minorHAnsi"/>
                <w:szCs w:val="24"/>
                <w:lang w:val="en-US"/>
              </w:rPr>
            </w:pPr>
            <w:r w:rsidRPr="005A57D3">
              <w:rPr>
                <w:rFonts w:asciiTheme="minorHAnsi" w:hAnsiTheme="minorHAnsi"/>
                <w:szCs w:val="24"/>
                <w:lang w:val="en-US"/>
              </w:rPr>
              <w:t>Story of Psychology: Behaviorism.</w:t>
            </w:r>
          </w:p>
        </w:tc>
        <w:tc>
          <w:tcPr>
            <w:tcW w:w="992" w:type="dxa"/>
            <w:vAlign w:val="center"/>
          </w:tcPr>
          <w:p w14:paraId="164E1C83"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4DA899CB"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5820D02B" w14:textId="77777777" w:rsidR="008022DD" w:rsidRPr="004F54E6" w:rsidRDefault="008022DD" w:rsidP="00EB49AD">
            <w:pPr>
              <w:rPr>
                <w:rFonts w:asciiTheme="minorHAnsi" w:hAnsiTheme="minorHAnsi"/>
                <w:b/>
                <w:szCs w:val="24"/>
                <w:lang w:val="en-US"/>
              </w:rPr>
            </w:pPr>
          </w:p>
        </w:tc>
        <w:tc>
          <w:tcPr>
            <w:tcW w:w="1276" w:type="dxa"/>
            <w:vAlign w:val="center"/>
          </w:tcPr>
          <w:p w14:paraId="7DDEF023" w14:textId="77777777" w:rsidR="008022DD" w:rsidRPr="004F54E6" w:rsidRDefault="008022DD" w:rsidP="00EB49AD">
            <w:pPr>
              <w:rPr>
                <w:rFonts w:asciiTheme="minorHAnsi" w:hAnsiTheme="minorHAnsi"/>
                <w:b/>
                <w:szCs w:val="24"/>
                <w:lang w:val="en-US"/>
              </w:rPr>
            </w:pPr>
          </w:p>
        </w:tc>
        <w:tc>
          <w:tcPr>
            <w:tcW w:w="1207" w:type="dxa"/>
            <w:vAlign w:val="center"/>
          </w:tcPr>
          <w:p w14:paraId="6CAF6BD8" w14:textId="77777777" w:rsidR="008022DD" w:rsidRPr="004F54E6" w:rsidRDefault="008022DD" w:rsidP="00EB49AD">
            <w:pPr>
              <w:rPr>
                <w:rFonts w:asciiTheme="minorHAnsi" w:hAnsiTheme="minorHAnsi"/>
                <w:b/>
                <w:szCs w:val="24"/>
                <w:lang w:val="en-US"/>
              </w:rPr>
            </w:pPr>
          </w:p>
        </w:tc>
      </w:tr>
      <w:tr w:rsidR="008022DD" w:rsidRPr="003E0A43" w14:paraId="684417B8" w14:textId="77777777" w:rsidTr="00C34A7A">
        <w:trPr>
          <w:trHeight w:val="397"/>
        </w:trPr>
        <w:tc>
          <w:tcPr>
            <w:tcW w:w="807" w:type="dxa"/>
            <w:vAlign w:val="center"/>
          </w:tcPr>
          <w:p w14:paraId="5F89ECAF"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4</w:t>
            </w:r>
          </w:p>
        </w:tc>
        <w:tc>
          <w:tcPr>
            <w:tcW w:w="3446" w:type="dxa"/>
          </w:tcPr>
          <w:p w14:paraId="4949D987" w14:textId="39B8FA13" w:rsidR="008022DD" w:rsidRPr="005A57D3" w:rsidRDefault="00262E04" w:rsidP="00B351A2">
            <w:pPr>
              <w:rPr>
                <w:rFonts w:asciiTheme="minorHAnsi" w:hAnsiTheme="minorHAnsi"/>
                <w:b/>
                <w:szCs w:val="24"/>
                <w:u w:val="single"/>
                <w:lang w:val="en-US"/>
              </w:rPr>
            </w:pPr>
            <w:r>
              <w:rPr>
                <w:rFonts w:asciiTheme="minorHAnsi" w:hAnsiTheme="minorHAnsi"/>
                <w:b/>
                <w:szCs w:val="24"/>
                <w:u w:val="single"/>
                <w:lang w:val="en-US"/>
              </w:rPr>
              <w:t>Class 3</w:t>
            </w:r>
          </w:p>
          <w:p w14:paraId="312AF5B9" w14:textId="77777777" w:rsidR="00BD5BDE" w:rsidRPr="00925CB9" w:rsidRDefault="00E54E86" w:rsidP="00B351A2">
            <w:pPr>
              <w:rPr>
                <w:rFonts w:asciiTheme="minorHAnsi" w:hAnsiTheme="minorHAnsi"/>
                <w:szCs w:val="24"/>
                <w:lang w:val="en-US"/>
              </w:rPr>
            </w:pPr>
            <w:r w:rsidRPr="005A57D3">
              <w:rPr>
                <w:rFonts w:asciiTheme="minorHAnsi" w:hAnsiTheme="minorHAnsi"/>
                <w:szCs w:val="24"/>
                <w:lang w:val="en-US"/>
              </w:rPr>
              <w:t>Story of Psychology: Cognitivism</w:t>
            </w:r>
          </w:p>
        </w:tc>
        <w:tc>
          <w:tcPr>
            <w:tcW w:w="992" w:type="dxa"/>
            <w:vAlign w:val="center"/>
          </w:tcPr>
          <w:p w14:paraId="58218057"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1845640C"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391BDD0D" w14:textId="77777777" w:rsidR="008022DD" w:rsidRPr="004F54E6" w:rsidRDefault="008022DD" w:rsidP="00EB49AD">
            <w:pPr>
              <w:rPr>
                <w:rFonts w:asciiTheme="minorHAnsi" w:hAnsiTheme="minorHAnsi"/>
                <w:b/>
                <w:szCs w:val="24"/>
                <w:lang w:val="en-US"/>
              </w:rPr>
            </w:pPr>
          </w:p>
        </w:tc>
        <w:tc>
          <w:tcPr>
            <w:tcW w:w="1276" w:type="dxa"/>
            <w:vAlign w:val="center"/>
          </w:tcPr>
          <w:p w14:paraId="7CFC1A81" w14:textId="77777777" w:rsidR="008022DD" w:rsidRPr="004F54E6" w:rsidRDefault="008022DD" w:rsidP="00EB49AD">
            <w:pPr>
              <w:rPr>
                <w:rFonts w:asciiTheme="minorHAnsi" w:hAnsiTheme="minorHAnsi"/>
                <w:b/>
                <w:szCs w:val="24"/>
                <w:lang w:val="en-US"/>
              </w:rPr>
            </w:pPr>
          </w:p>
        </w:tc>
        <w:tc>
          <w:tcPr>
            <w:tcW w:w="1207" w:type="dxa"/>
            <w:vAlign w:val="center"/>
          </w:tcPr>
          <w:p w14:paraId="6E91BE72" w14:textId="77777777" w:rsidR="008022DD" w:rsidRPr="004F54E6" w:rsidRDefault="008022DD" w:rsidP="00EB49AD">
            <w:pPr>
              <w:rPr>
                <w:rFonts w:asciiTheme="minorHAnsi" w:hAnsiTheme="minorHAnsi"/>
                <w:b/>
                <w:szCs w:val="24"/>
                <w:lang w:val="en-US"/>
              </w:rPr>
            </w:pPr>
          </w:p>
        </w:tc>
      </w:tr>
      <w:tr w:rsidR="008022DD" w:rsidRPr="003E0A43" w14:paraId="604B2C26" w14:textId="77777777" w:rsidTr="00C34A7A">
        <w:trPr>
          <w:trHeight w:val="397"/>
        </w:trPr>
        <w:tc>
          <w:tcPr>
            <w:tcW w:w="807" w:type="dxa"/>
            <w:vAlign w:val="center"/>
          </w:tcPr>
          <w:p w14:paraId="174ED4DF"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5</w:t>
            </w:r>
          </w:p>
        </w:tc>
        <w:tc>
          <w:tcPr>
            <w:tcW w:w="3446" w:type="dxa"/>
          </w:tcPr>
          <w:p w14:paraId="1A989F8E" w14:textId="1131097E" w:rsidR="00A5011F" w:rsidRPr="005A57D3" w:rsidRDefault="00262E04" w:rsidP="00B92723">
            <w:pPr>
              <w:rPr>
                <w:rFonts w:asciiTheme="minorHAnsi" w:hAnsiTheme="minorHAnsi"/>
                <w:b/>
                <w:szCs w:val="24"/>
                <w:u w:val="single"/>
                <w:lang w:val="en-US"/>
              </w:rPr>
            </w:pPr>
            <w:r>
              <w:rPr>
                <w:rFonts w:asciiTheme="minorHAnsi" w:hAnsiTheme="minorHAnsi"/>
                <w:b/>
                <w:szCs w:val="24"/>
                <w:u w:val="single"/>
                <w:lang w:val="en-US"/>
              </w:rPr>
              <w:t>Class 4</w:t>
            </w:r>
          </w:p>
          <w:p w14:paraId="03155509" w14:textId="77777777" w:rsidR="00BD5BDE" w:rsidRPr="00925CB9" w:rsidRDefault="00E54E86" w:rsidP="00B92723">
            <w:pPr>
              <w:rPr>
                <w:rFonts w:asciiTheme="minorHAnsi" w:hAnsiTheme="minorHAnsi"/>
                <w:szCs w:val="24"/>
                <w:lang w:val="en-US"/>
              </w:rPr>
            </w:pPr>
            <w:r w:rsidRPr="005A57D3">
              <w:rPr>
                <w:rFonts w:asciiTheme="minorHAnsi" w:hAnsiTheme="minorHAnsi"/>
                <w:szCs w:val="24"/>
                <w:lang w:val="en-US"/>
              </w:rPr>
              <w:t>Theory of Mind</w:t>
            </w:r>
          </w:p>
        </w:tc>
        <w:tc>
          <w:tcPr>
            <w:tcW w:w="992" w:type="dxa"/>
            <w:vAlign w:val="center"/>
          </w:tcPr>
          <w:p w14:paraId="646BFDB4"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1DF0CE84"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3A2F6C8E" w14:textId="77777777" w:rsidR="008022DD" w:rsidRPr="004F54E6" w:rsidRDefault="008022DD" w:rsidP="00EB49AD">
            <w:pPr>
              <w:rPr>
                <w:rFonts w:asciiTheme="minorHAnsi" w:hAnsiTheme="minorHAnsi"/>
                <w:b/>
                <w:szCs w:val="24"/>
                <w:lang w:val="en-US"/>
              </w:rPr>
            </w:pPr>
          </w:p>
        </w:tc>
        <w:tc>
          <w:tcPr>
            <w:tcW w:w="1276" w:type="dxa"/>
            <w:vAlign w:val="center"/>
          </w:tcPr>
          <w:p w14:paraId="48644BD1" w14:textId="77777777" w:rsidR="008022DD" w:rsidRPr="004F54E6" w:rsidRDefault="008022DD" w:rsidP="00EB49AD">
            <w:pPr>
              <w:rPr>
                <w:rFonts w:asciiTheme="minorHAnsi" w:hAnsiTheme="minorHAnsi"/>
                <w:b/>
                <w:szCs w:val="24"/>
                <w:lang w:val="en-US"/>
              </w:rPr>
            </w:pPr>
          </w:p>
        </w:tc>
        <w:tc>
          <w:tcPr>
            <w:tcW w:w="1207" w:type="dxa"/>
            <w:vAlign w:val="center"/>
          </w:tcPr>
          <w:p w14:paraId="4ABD6EA9" w14:textId="77777777" w:rsidR="008022DD" w:rsidRPr="004F54E6" w:rsidRDefault="008022DD" w:rsidP="00EB49AD">
            <w:pPr>
              <w:rPr>
                <w:rFonts w:asciiTheme="minorHAnsi" w:hAnsiTheme="minorHAnsi"/>
                <w:b/>
                <w:szCs w:val="24"/>
                <w:lang w:val="en-US"/>
              </w:rPr>
            </w:pPr>
          </w:p>
        </w:tc>
      </w:tr>
      <w:tr w:rsidR="008022DD" w:rsidRPr="003E0A43" w14:paraId="477D156B" w14:textId="77777777" w:rsidTr="00C34A7A">
        <w:trPr>
          <w:trHeight w:val="397"/>
        </w:trPr>
        <w:tc>
          <w:tcPr>
            <w:tcW w:w="807" w:type="dxa"/>
            <w:vAlign w:val="center"/>
          </w:tcPr>
          <w:p w14:paraId="3EE99714"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6</w:t>
            </w:r>
          </w:p>
        </w:tc>
        <w:tc>
          <w:tcPr>
            <w:tcW w:w="3446" w:type="dxa"/>
          </w:tcPr>
          <w:p w14:paraId="2255BBF9" w14:textId="05A20A99" w:rsidR="008022DD" w:rsidRPr="005A57D3" w:rsidRDefault="00262E04" w:rsidP="00B92723">
            <w:pPr>
              <w:rPr>
                <w:rFonts w:asciiTheme="minorHAnsi" w:hAnsiTheme="minorHAnsi"/>
                <w:b/>
                <w:szCs w:val="24"/>
                <w:u w:val="single"/>
                <w:lang w:val="en-US"/>
              </w:rPr>
            </w:pPr>
            <w:r>
              <w:rPr>
                <w:rFonts w:asciiTheme="minorHAnsi" w:hAnsiTheme="minorHAnsi"/>
                <w:b/>
                <w:szCs w:val="24"/>
                <w:u w:val="single"/>
                <w:lang w:val="en-US"/>
              </w:rPr>
              <w:t>Class 5</w:t>
            </w:r>
          </w:p>
          <w:p w14:paraId="4E1913E7" w14:textId="77777777" w:rsidR="00BD5BDE" w:rsidRPr="00925CB9" w:rsidRDefault="005A57D3" w:rsidP="00B92723">
            <w:pPr>
              <w:rPr>
                <w:rFonts w:asciiTheme="minorHAnsi" w:hAnsiTheme="minorHAnsi"/>
                <w:szCs w:val="24"/>
                <w:lang w:val="en-US"/>
              </w:rPr>
            </w:pPr>
            <w:r w:rsidRPr="005A57D3">
              <w:rPr>
                <w:rFonts w:asciiTheme="minorHAnsi" w:hAnsiTheme="minorHAnsi"/>
                <w:szCs w:val="24"/>
                <w:lang w:val="en-US"/>
              </w:rPr>
              <w:t>Theory of Mind</w:t>
            </w:r>
          </w:p>
        </w:tc>
        <w:tc>
          <w:tcPr>
            <w:tcW w:w="992" w:type="dxa"/>
            <w:vAlign w:val="center"/>
          </w:tcPr>
          <w:p w14:paraId="331D5398"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071CBD6C"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749B8B7C" w14:textId="77777777" w:rsidR="008022DD" w:rsidRPr="004F54E6" w:rsidRDefault="008022DD" w:rsidP="00EB49AD">
            <w:pPr>
              <w:rPr>
                <w:rFonts w:asciiTheme="minorHAnsi" w:hAnsiTheme="minorHAnsi"/>
                <w:b/>
                <w:szCs w:val="24"/>
                <w:lang w:val="en-US"/>
              </w:rPr>
            </w:pPr>
          </w:p>
        </w:tc>
        <w:tc>
          <w:tcPr>
            <w:tcW w:w="1276" w:type="dxa"/>
            <w:vAlign w:val="center"/>
          </w:tcPr>
          <w:p w14:paraId="0E42F72E" w14:textId="77777777" w:rsidR="008022DD" w:rsidRPr="004F54E6" w:rsidRDefault="008022DD" w:rsidP="00EB49AD">
            <w:pPr>
              <w:rPr>
                <w:rFonts w:asciiTheme="minorHAnsi" w:hAnsiTheme="minorHAnsi"/>
                <w:b/>
                <w:szCs w:val="24"/>
                <w:lang w:val="en-US"/>
              </w:rPr>
            </w:pPr>
          </w:p>
        </w:tc>
        <w:tc>
          <w:tcPr>
            <w:tcW w:w="1207" w:type="dxa"/>
            <w:vAlign w:val="center"/>
          </w:tcPr>
          <w:p w14:paraId="3A115F2D" w14:textId="77777777" w:rsidR="008022DD" w:rsidRPr="004F54E6" w:rsidRDefault="008022DD" w:rsidP="00EB49AD">
            <w:pPr>
              <w:rPr>
                <w:rFonts w:asciiTheme="minorHAnsi" w:hAnsiTheme="minorHAnsi"/>
                <w:b/>
                <w:szCs w:val="24"/>
                <w:lang w:val="en-US"/>
              </w:rPr>
            </w:pPr>
          </w:p>
        </w:tc>
      </w:tr>
      <w:tr w:rsidR="008022DD" w:rsidRPr="003E0A43" w14:paraId="544C9A81" w14:textId="77777777" w:rsidTr="00C34A7A">
        <w:trPr>
          <w:trHeight w:val="397"/>
        </w:trPr>
        <w:tc>
          <w:tcPr>
            <w:tcW w:w="807" w:type="dxa"/>
            <w:vAlign w:val="center"/>
          </w:tcPr>
          <w:p w14:paraId="24AB7C12"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7</w:t>
            </w:r>
          </w:p>
        </w:tc>
        <w:tc>
          <w:tcPr>
            <w:tcW w:w="3446" w:type="dxa"/>
          </w:tcPr>
          <w:p w14:paraId="61C37BFB" w14:textId="6282DB06" w:rsidR="00D34483" w:rsidRPr="005A57D3" w:rsidRDefault="00262E04" w:rsidP="008022DD">
            <w:pPr>
              <w:rPr>
                <w:rFonts w:asciiTheme="minorHAnsi" w:hAnsiTheme="minorHAnsi"/>
                <w:b/>
                <w:szCs w:val="24"/>
                <w:u w:val="single"/>
                <w:lang w:val="en-US"/>
              </w:rPr>
            </w:pPr>
            <w:r>
              <w:rPr>
                <w:rFonts w:asciiTheme="minorHAnsi" w:hAnsiTheme="minorHAnsi"/>
                <w:b/>
                <w:szCs w:val="24"/>
                <w:u w:val="single"/>
                <w:lang w:val="en-US"/>
              </w:rPr>
              <w:t>Class 6</w:t>
            </w:r>
          </w:p>
          <w:p w14:paraId="237823ED" w14:textId="77777777" w:rsidR="00BD5BDE" w:rsidRPr="00925CB9" w:rsidRDefault="005A57D3" w:rsidP="008022DD">
            <w:pPr>
              <w:rPr>
                <w:rFonts w:asciiTheme="minorHAnsi" w:hAnsiTheme="minorHAnsi"/>
                <w:szCs w:val="24"/>
                <w:lang w:val="en-US"/>
              </w:rPr>
            </w:pPr>
            <w:r w:rsidRPr="005A57D3">
              <w:rPr>
                <w:rFonts w:asciiTheme="minorHAnsi" w:hAnsiTheme="minorHAnsi"/>
                <w:szCs w:val="24"/>
                <w:lang w:val="en-US"/>
              </w:rPr>
              <w:t>Memory: Multi Store model.</w:t>
            </w:r>
            <w:r>
              <w:rPr>
                <w:rFonts w:asciiTheme="minorHAnsi" w:hAnsiTheme="minorHAnsi"/>
                <w:szCs w:val="24"/>
                <w:lang w:val="en-US"/>
              </w:rPr>
              <w:t xml:space="preserve"> Working memory.</w:t>
            </w:r>
          </w:p>
        </w:tc>
        <w:tc>
          <w:tcPr>
            <w:tcW w:w="992" w:type="dxa"/>
            <w:vAlign w:val="center"/>
          </w:tcPr>
          <w:p w14:paraId="53070979"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500340A5"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27D3E40B" w14:textId="77777777" w:rsidR="008022DD" w:rsidRPr="004F54E6" w:rsidRDefault="008022DD" w:rsidP="00EB49AD">
            <w:pPr>
              <w:rPr>
                <w:rFonts w:asciiTheme="minorHAnsi" w:hAnsiTheme="minorHAnsi"/>
                <w:b/>
                <w:szCs w:val="24"/>
                <w:lang w:val="en-US"/>
              </w:rPr>
            </w:pPr>
          </w:p>
        </w:tc>
        <w:tc>
          <w:tcPr>
            <w:tcW w:w="1276" w:type="dxa"/>
            <w:vAlign w:val="center"/>
          </w:tcPr>
          <w:p w14:paraId="06E03545" w14:textId="77777777" w:rsidR="008022DD" w:rsidRPr="004F54E6" w:rsidRDefault="008022DD" w:rsidP="00415DD7">
            <w:pPr>
              <w:jc w:val="center"/>
              <w:rPr>
                <w:rFonts w:asciiTheme="minorHAnsi" w:hAnsiTheme="minorHAnsi"/>
                <w:b/>
                <w:szCs w:val="24"/>
                <w:lang w:val="en-US"/>
              </w:rPr>
            </w:pPr>
          </w:p>
        </w:tc>
        <w:tc>
          <w:tcPr>
            <w:tcW w:w="1207" w:type="dxa"/>
            <w:vAlign w:val="center"/>
          </w:tcPr>
          <w:p w14:paraId="62683F2D" w14:textId="77777777" w:rsidR="008022DD" w:rsidRPr="004F54E6" w:rsidRDefault="008022DD" w:rsidP="00EB49AD">
            <w:pPr>
              <w:rPr>
                <w:rFonts w:asciiTheme="minorHAnsi" w:hAnsiTheme="minorHAnsi"/>
                <w:b/>
                <w:szCs w:val="24"/>
                <w:lang w:val="en-US"/>
              </w:rPr>
            </w:pPr>
          </w:p>
        </w:tc>
      </w:tr>
      <w:tr w:rsidR="008022DD" w:rsidRPr="004F54E6" w14:paraId="2C8ED9D6" w14:textId="77777777" w:rsidTr="00C34A7A">
        <w:trPr>
          <w:trHeight w:val="397"/>
        </w:trPr>
        <w:tc>
          <w:tcPr>
            <w:tcW w:w="807" w:type="dxa"/>
            <w:vAlign w:val="center"/>
          </w:tcPr>
          <w:p w14:paraId="19D03C0E"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8</w:t>
            </w:r>
          </w:p>
        </w:tc>
        <w:tc>
          <w:tcPr>
            <w:tcW w:w="3446" w:type="dxa"/>
          </w:tcPr>
          <w:p w14:paraId="51B6428F" w14:textId="5371866B" w:rsidR="00A5011F" w:rsidRPr="00A5011F" w:rsidRDefault="00262E04" w:rsidP="00D34483">
            <w:pPr>
              <w:rPr>
                <w:rFonts w:asciiTheme="minorHAnsi" w:hAnsiTheme="minorHAnsi"/>
                <w:b/>
                <w:szCs w:val="24"/>
                <w:u w:val="single"/>
                <w:lang w:val="en-US"/>
              </w:rPr>
            </w:pPr>
            <w:r>
              <w:rPr>
                <w:rFonts w:asciiTheme="minorHAnsi" w:hAnsiTheme="minorHAnsi"/>
                <w:b/>
                <w:szCs w:val="24"/>
                <w:u w:val="single"/>
                <w:lang w:val="en-US"/>
              </w:rPr>
              <w:t>Class 7</w:t>
            </w:r>
          </w:p>
          <w:p w14:paraId="6714184B" w14:textId="77777777" w:rsidR="00BD5BDE" w:rsidRPr="00BD5BDE" w:rsidRDefault="00914F5E" w:rsidP="00925CB9">
            <w:pPr>
              <w:jc w:val="center"/>
              <w:rPr>
                <w:rFonts w:asciiTheme="minorHAnsi" w:hAnsiTheme="minorHAnsi"/>
                <w:b/>
                <w:szCs w:val="24"/>
                <w:lang w:val="en-US"/>
              </w:rPr>
            </w:pPr>
            <w:r>
              <w:rPr>
                <w:rFonts w:asciiTheme="minorHAnsi" w:hAnsiTheme="minorHAnsi"/>
                <w:b/>
                <w:szCs w:val="24"/>
                <w:lang w:val="en-US"/>
              </w:rPr>
              <w:t>1</w:t>
            </w:r>
            <w:r w:rsidRPr="00914F5E">
              <w:rPr>
                <w:rFonts w:asciiTheme="minorHAnsi" w:hAnsiTheme="minorHAnsi"/>
                <w:b/>
                <w:szCs w:val="24"/>
                <w:vertAlign w:val="superscript"/>
                <w:lang w:val="en-US"/>
              </w:rPr>
              <w:t>st</w:t>
            </w:r>
            <w:r>
              <w:rPr>
                <w:rFonts w:asciiTheme="minorHAnsi" w:hAnsiTheme="minorHAnsi"/>
                <w:b/>
                <w:szCs w:val="24"/>
                <w:lang w:val="en-US"/>
              </w:rPr>
              <w:t xml:space="preserve"> EXAM</w:t>
            </w:r>
          </w:p>
        </w:tc>
        <w:tc>
          <w:tcPr>
            <w:tcW w:w="992" w:type="dxa"/>
            <w:vAlign w:val="center"/>
          </w:tcPr>
          <w:p w14:paraId="08F4D921"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343A7F56"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4333D07F" w14:textId="77777777" w:rsidR="008022DD" w:rsidRPr="004F54E6" w:rsidRDefault="008022DD" w:rsidP="00EB49AD">
            <w:pPr>
              <w:rPr>
                <w:rFonts w:asciiTheme="minorHAnsi" w:hAnsiTheme="minorHAnsi"/>
                <w:b/>
                <w:szCs w:val="24"/>
                <w:lang w:val="en-US"/>
              </w:rPr>
            </w:pPr>
          </w:p>
        </w:tc>
        <w:tc>
          <w:tcPr>
            <w:tcW w:w="1276" w:type="dxa"/>
            <w:vAlign w:val="center"/>
          </w:tcPr>
          <w:p w14:paraId="35D27234" w14:textId="77777777" w:rsidR="008022DD" w:rsidRPr="004F54E6" w:rsidRDefault="008022DD" w:rsidP="00415DD7">
            <w:pPr>
              <w:jc w:val="center"/>
              <w:rPr>
                <w:rFonts w:asciiTheme="minorHAnsi" w:hAnsiTheme="minorHAnsi"/>
                <w:b/>
                <w:szCs w:val="24"/>
                <w:lang w:val="en-US"/>
              </w:rPr>
            </w:pPr>
          </w:p>
        </w:tc>
        <w:tc>
          <w:tcPr>
            <w:tcW w:w="1207" w:type="dxa"/>
            <w:vAlign w:val="center"/>
          </w:tcPr>
          <w:p w14:paraId="6573F51A" w14:textId="77777777" w:rsidR="008022DD" w:rsidRPr="004F54E6" w:rsidRDefault="008022DD" w:rsidP="00EB49AD">
            <w:pPr>
              <w:rPr>
                <w:rFonts w:asciiTheme="minorHAnsi" w:hAnsiTheme="minorHAnsi"/>
                <w:b/>
                <w:szCs w:val="24"/>
                <w:lang w:val="en-US"/>
              </w:rPr>
            </w:pPr>
          </w:p>
        </w:tc>
      </w:tr>
      <w:tr w:rsidR="008022DD" w:rsidRPr="005A57D3" w14:paraId="383CB6D6" w14:textId="77777777" w:rsidTr="00C34A7A">
        <w:trPr>
          <w:trHeight w:val="397"/>
        </w:trPr>
        <w:tc>
          <w:tcPr>
            <w:tcW w:w="807" w:type="dxa"/>
            <w:vAlign w:val="center"/>
          </w:tcPr>
          <w:p w14:paraId="7F47B616"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9</w:t>
            </w:r>
          </w:p>
        </w:tc>
        <w:tc>
          <w:tcPr>
            <w:tcW w:w="3446" w:type="dxa"/>
          </w:tcPr>
          <w:p w14:paraId="7D2177E7" w14:textId="219AF08B" w:rsidR="00914F5E" w:rsidRPr="00262E04" w:rsidRDefault="00262E04" w:rsidP="00914F5E">
            <w:pPr>
              <w:rPr>
                <w:rFonts w:asciiTheme="minorHAnsi" w:hAnsiTheme="minorHAnsi"/>
                <w:b/>
                <w:szCs w:val="24"/>
                <w:u w:val="single"/>
                <w:lang w:val="en-US"/>
              </w:rPr>
            </w:pPr>
            <w:r w:rsidRPr="00262E04">
              <w:rPr>
                <w:rFonts w:asciiTheme="minorHAnsi" w:hAnsiTheme="minorHAnsi"/>
                <w:b/>
                <w:szCs w:val="24"/>
                <w:u w:val="single"/>
                <w:lang w:val="en-US"/>
              </w:rPr>
              <w:t>Class 8</w:t>
            </w:r>
          </w:p>
          <w:p w14:paraId="0801DA53" w14:textId="77777777" w:rsidR="00914F5E" w:rsidRPr="00914F5E" w:rsidRDefault="00914F5E" w:rsidP="00914F5E">
            <w:pPr>
              <w:rPr>
                <w:rFonts w:asciiTheme="minorHAnsi" w:hAnsiTheme="minorHAnsi"/>
                <w:szCs w:val="24"/>
                <w:lang w:val="en-US"/>
              </w:rPr>
            </w:pPr>
            <w:proofErr w:type="spellStart"/>
            <w:r w:rsidRPr="00914F5E">
              <w:rPr>
                <w:rFonts w:asciiTheme="minorHAnsi" w:hAnsiTheme="minorHAnsi"/>
                <w:szCs w:val="24"/>
                <w:lang w:val="en-US"/>
              </w:rPr>
              <w:t>Neuropychology</w:t>
            </w:r>
            <w:proofErr w:type="spellEnd"/>
            <w:r>
              <w:rPr>
                <w:rFonts w:asciiTheme="minorHAnsi" w:hAnsiTheme="minorHAnsi"/>
                <w:szCs w:val="24"/>
                <w:lang w:val="en-US"/>
              </w:rPr>
              <w:t>. Executive Functions.</w:t>
            </w:r>
          </w:p>
          <w:p w14:paraId="4A2149F0" w14:textId="77777777" w:rsidR="00BD5BDE" w:rsidRPr="004F54E6" w:rsidRDefault="00914F5E" w:rsidP="00B351A2">
            <w:pPr>
              <w:rPr>
                <w:rFonts w:asciiTheme="minorHAnsi" w:hAnsiTheme="minorHAnsi"/>
                <w:b/>
                <w:szCs w:val="24"/>
                <w:lang w:val="en-US"/>
              </w:rPr>
            </w:pPr>
            <w:r>
              <w:rPr>
                <w:rFonts w:asciiTheme="minorHAnsi" w:hAnsiTheme="minorHAnsi"/>
                <w:szCs w:val="24"/>
                <w:lang w:val="en-US"/>
              </w:rPr>
              <w:t>Attention and consciousness</w:t>
            </w:r>
          </w:p>
        </w:tc>
        <w:tc>
          <w:tcPr>
            <w:tcW w:w="992" w:type="dxa"/>
            <w:vAlign w:val="center"/>
          </w:tcPr>
          <w:p w14:paraId="7A1E6755"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7B6F1E56"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70EBD02F" w14:textId="77777777" w:rsidR="008022DD" w:rsidRPr="004F54E6" w:rsidRDefault="008022DD" w:rsidP="00EB49AD">
            <w:pPr>
              <w:rPr>
                <w:rFonts w:asciiTheme="minorHAnsi" w:hAnsiTheme="minorHAnsi"/>
                <w:b/>
                <w:szCs w:val="24"/>
                <w:lang w:val="en-US"/>
              </w:rPr>
            </w:pPr>
          </w:p>
        </w:tc>
        <w:tc>
          <w:tcPr>
            <w:tcW w:w="1276" w:type="dxa"/>
            <w:vAlign w:val="center"/>
          </w:tcPr>
          <w:p w14:paraId="219EA086" w14:textId="77777777" w:rsidR="008022DD" w:rsidRPr="004F54E6" w:rsidRDefault="008022DD" w:rsidP="00664A46">
            <w:pPr>
              <w:jc w:val="center"/>
              <w:rPr>
                <w:rFonts w:asciiTheme="minorHAnsi" w:hAnsiTheme="minorHAnsi"/>
                <w:b/>
                <w:szCs w:val="24"/>
                <w:lang w:val="en-US"/>
              </w:rPr>
            </w:pPr>
          </w:p>
        </w:tc>
        <w:tc>
          <w:tcPr>
            <w:tcW w:w="1207" w:type="dxa"/>
            <w:vAlign w:val="center"/>
          </w:tcPr>
          <w:p w14:paraId="5D80FB7C" w14:textId="77777777" w:rsidR="008022DD" w:rsidRPr="004F54E6" w:rsidRDefault="008022DD" w:rsidP="00EB49AD">
            <w:pPr>
              <w:rPr>
                <w:rFonts w:asciiTheme="minorHAnsi" w:hAnsiTheme="minorHAnsi"/>
                <w:b/>
                <w:szCs w:val="24"/>
                <w:lang w:val="en-US"/>
              </w:rPr>
            </w:pPr>
          </w:p>
        </w:tc>
      </w:tr>
      <w:tr w:rsidR="008022DD" w:rsidRPr="005A57D3" w14:paraId="0B376E2C" w14:textId="77777777" w:rsidTr="00C34A7A">
        <w:trPr>
          <w:trHeight w:val="397"/>
        </w:trPr>
        <w:tc>
          <w:tcPr>
            <w:tcW w:w="807" w:type="dxa"/>
            <w:vAlign w:val="center"/>
          </w:tcPr>
          <w:p w14:paraId="0C3F1413"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lastRenderedPageBreak/>
              <w:t>10</w:t>
            </w:r>
          </w:p>
        </w:tc>
        <w:tc>
          <w:tcPr>
            <w:tcW w:w="3446" w:type="dxa"/>
          </w:tcPr>
          <w:p w14:paraId="5D3EE74A" w14:textId="19B88CA6" w:rsidR="00A5011F" w:rsidRPr="00262E04" w:rsidRDefault="00262E04" w:rsidP="00A5011F">
            <w:pPr>
              <w:rPr>
                <w:rFonts w:asciiTheme="minorHAnsi" w:hAnsiTheme="minorHAnsi"/>
                <w:b/>
                <w:szCs w:val="24"/>
                <w:u w:val="single"/>
                <w:lang w:val="en-US"/>
              </w:rPr>
            </w:pPr>
            <w:r w:rsidRPr="00262E04">
              <w:rPr>
                <w:rFonts w:asciiTheme="minorHAnsi" w:hAnsiTheme="minorHAnsi"/>
                <w:b/>
                <w:szCs w:val="24"/>
                <w:u w:val="single"/>
                <w:lang w:val="en-US"/>
              </w:rPr>
              <w:t>Class 9</w:t>
            </w:r>
          </w:p>
          <w:p w14:paraId="5B12FC8E" w14:textId="2754048A" w:rsidR="00BD5BDE" w:rsidRPr="00914F5E" w:rsidRDefault="005A57D3" w:rsidP="00A5011F">
            <w:pPr>
              <w:rPr>
                <w:rFonts w:asciiTheme="minorHAnsi" w:hAnsiTheme="minorHAnsi"/>
                <w:szCs w:val="24"/>
                <w:lang w:val="en-US"/>
              </w:rPr>
            </w:pPr>
            <w:r>
              <w:rPr>
                <w:rFonts w:asciiTheme="minorHAnsi" w:hAnsiTheme="minorHAnsi"/>
                <w:szCs w:val="24"/>
                <w:lang w:val="en-US"/>
              </w:rPr>
              <w:t>Attention and Pattern recognition</w:t>
            </w:r>
            <w:r w:rsidR="00914F5E">
              <w:rPr>
                <w:rFonts w:asciiTheme="minorHAnsi" w:hAnsiTheme="minorHAnsi"/>
                <w:szCs w:val="24"/>
                <w:lang w:val="en-US"/>
              </w:rPr>
              <w:t>. Visual Attention</w:t>
            </w:r>
          </w:p>
        </w:tc>
        <w:tc>
          <w:tcPr>
            <w:tcW w:w="992" w:type="dxa"/>
            <w:vAlign w:val="center"/>
          </w:tcPr>
          <w:p w14:paraId="026FAFFA"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11BEBBE0"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5D3A40BD" w14:textId="77777777" w:rsidR="008022DD" w:rsidRPr="004F54E6" w:rsidRDefault="008022DD" w:rsidP="00EB49AD">
            <w:pPr>
              <w:rPr>
                <w:rFonts w:asciiTheme="minorHAnsi" w:hAnsiTheme="minorHAnsi"/>
                <w:b/>
                <w:szCs w:val="24"/>
                <w:lang w:val="en-US"/>
              </w:rPr>
            </w:pPr>
          </w:p>
        </w:tc>
        <w:tc>
          <w:tcPr>
            <w:tcW w:w="1276" w:type="dxa"/>
            <w:vAlign w:val="center"/>
          </w:tcPr>
          <w:p w14:paraId="1ED284A1" w14:textId="77777777" w:rsidR="008022DD" w:rsidRPr="004F54E6" w:rsidRDefault="008022DD" w:rsidP="00EB49AD">
            <w:pPr>
              <w:rPr>
                <w:rFonts w:asciiTheme="minorHAnsi" w:hAnsiTheme="minorHAnsi"/>
                <w:b/>
                <w:szCs w:val="24"/>
                <w:lang w:val="en-US"/>
              </w:rPr>
            </w:pPr>
          </w:p>
        </w:tc>
        <w:tc>
          <w:tcPr>
            <w:tcW w:w="1207" w:type="dxa"/>
            <w:vAlign w:val="center"/>
          </w:tcPr>
          <w:p w14:paraId="0D36D288" w14:textId="77777777" w:rsidR="008022DD" w:rsidRPr="004F54E6" w:rsidRDefault="008022DD" w:rsidP="00EB49AD">
            <w:pPr>
              <w:rPr>
                <w:rFonts w:asciiTheme="minorHAnsi" w:hAnsiTheme="minorHAnsi"/>
                <w:b/>
                <w:szCs w:val="24"/>
                <w:lang w:val="en-US"/>
              </w:rPr>
            </w:pPr>
          </w:p>
        </w:tc>
      </w:tr>
      <w:tr w:rsidR="008022DD" w:rsidRPr="004F54E6" w14:paraId="192133E8" w14:textId="77777777" w:rsidTr="00C34A7A">
        <w:trPr>
          <w:trHeight w:val="397"/>
        </w:trPr>
        <w:tc>
          <w:tcPr>
            <w:tcW w:w="807" w:type="dxa"/>
            <w:vAlign w:val="center"/>
          </w:tcPr>
          <w:p w14:paraId="688A3B64"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11</w:t>
            </w:r>
          </w:p>
        </w:tc>
        <w:tc>
          <w:tcPr>
            <w:tcW w:w="3446" w:type="dxa"/>
          </w:tcPr>
          <w:p w14:paraId="1A154804" w14:textId="15902EEF" w:rsidR="008022DD" w:rsidRPr="00262E04" w:rsidRDefault="00262E04" w:rsidP="008022DD">
            <w:pPr>
              <w:rPr>
                <w:rFonts w:asciiTheme="minorHAnsi" w:hAnsiTheme="minorHAnsi"/>
                <w:b/>
                <w:szCs w:val="24"/>
                <w:u w:val="single"/>
                <w:vertAlign w:val="superscript"/>
                <w:lang w:val="en-US"/>
              </w:rPr>
            </w:pPr>
            <w:r w:rsidRPr="00262E04">
              <w:rPr>
                <w:rFonts w:asciiTheme="minorHAnsi" w:hAnsiTheme="minorHAnsi"/>
                <w:b/>
                <w:szCs w:val="24"/>
                <w:u w:val="single"/>
                <w:lang w:val="en-US"/>
              </w:rPr>
              <w:t>Class 10</w:t>
            </w:r>
          </w:p>
          <w:p w14:paraId="3D788F61" w14:textId="77777777" w:rsidR="00BD5BDE" w:rsidRPr="00925CB9" w:rsidRDefault="00914F5E" w:rsidP="00914F5E">
            <w:pPr>
              <w:rPr>
                <w:rFonts w:asciiTheme="minorHAnsi" w:hAnsiTheme="minorHAnsi"/>
                <w:szCs w:val="24"/>
                <w:lang w:val="en-US"/>
              </w:rPr>
            </w:pPr>
            <w:r>
              <w:rPr>
                <w:rFonts w:asciiTheme="minorHAnsi" w:hAnsiTheme="minorHAnsi"/>
                <w:szCs w:val="24"/>
                <w:lang w:val="en-US"/>
              </w:rPr>
              <w:t xml:space="preserve"> Perception.</w:t>
            </w:r>
          </w:p>
        </w:tc>
        <w:tc>
          <w:tcPr>
            <w:tcW w:w="992" w:type="dxa"/>
            <w:vAlign w:val="center"/>
          </w:tcPr>
          <w:p w14:paraId="5521527B"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7A661524"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39460BD3" w14:textId="77777777" w:rsidR="008022DD" w:rsidRPr="004F54E6" w:rsidRDefault="008022DD" w:rsidP="00EB49AD">
            <w:pPr>
              <w:rPr>
                <w:rFonts w:asciiTheme="minorHAnsi" w:hAnsiTheme="minorHAnsi"/>
                <w:b/>
                <w:szCs w:val="24"/>
                <w:lang w:val="en-US"/>
              </w:rPr>
            </w:pPr>
          </w:p>
        </w:tc>
        <w:tc>
          <w:tcPr>
            <w:tcW w:w="1276" w:type="dxa"/>
            <w:vAlign w:val="center"/>
          </w:tcPr>
          <w:p w14:paraId="4F408055" w14:textId="77777777" w:rsidR="008022DD" w:rsidRPr="004F54E6" w:rsidRDefault="008022DD" w:rsidP="00EB49AD">
            <w:pPr>
              <w:rPr>
                <w:rFonts w:asciiTheme="minorHAnsi" w:hAnsiTheme="minorHAnsi"/>
                <w:b/>
                <w:szCs w:val="24"/>
                <w:lang w:val="en-US"/>
              </w:rPr>
            </w:pPr>
          </w:p>
        </w:tc>
        <w:tc>
          <w:tcPr>
            <w:tcW w:w="1207" w:type="dxa"/>
            <w:vAlign w:val="center"/>
          </w:tcPr>
          <w:p w14:paraId="78881F2F" w14:textId="77777777" w:rsidR="008022DD" w:rsidRPr="004F54E6" w:rsidRDefault="008022DD" w:rsidP="00EB49AD">
            <w:pPr>
              <w:rPr>
                <w:rFonts w:asciiTheme="minorHAnsi" w:hAnsiTheme="minorHAnsi"/>
                <w:b/>
                <w:szCs w:val="24"/>
                <w:lang w:val="en-US"/>
              </w:rPr>
            </w:pPr>
          </w:p>
        </w:tc>
      </w:tr>
      <w:tr w:rsidR="008022DD" w:rsidRPr="00914F5E" w14:paraId="654F53BE" w14:textId="77777777" w:rsidTr="00C34A7A">
        <w:trPr>
          <w:trHeight w:val="397"/>
        </w:trPr>
        <w:tc>
          <w:tcPr>
            <w:tcW w:w="807" w:type="dxa"/>
            <w:vAlign w:val="center"/>
          </w:tcPr>
          <w:p w14:paraId="29D0F910"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12</w:t>
            </w:r>
          </w:p>
        </w:tc>
        <w:tc>
          <w:tcPr>
            <w:tcW w:w="3446" w:type="dxa"/>
          </w:tcPr>
          <w:p w14:paraId="50EFB3FA" w14:textId="71D6ABA2" w:rsidR="008022DD" w:rsidRPr="00262E04" w:rsidRDefault="00262E04" w:rsidP="00DA7D77">
            <w:pPr>
              <w:rPr>
                <w:rFonts w:asciiTheme="minorHAnsi" w:hAnsiTheme="minorHAnsi"/>
                <w:b/>
                <w:szCs w:val="24"/>
                <w:u w:val="single"/>
                <w:lang w:val="en-US"/>
              </w:rPr>
            </w:pPr>
            <w:r w:rsidRPr="00262E04">
              <w:rPr>
                <w:rFonts w:asciiTheme="minorHAnsi" w:hAnsiTheme="minorHAnsi"/>
                <w:b/>
                <w:szCs w:val="24"/>
                <w:u w:val="single"/>
                <w:lang w:val="en-US"/>
              </w:rPr>
              <w:t>Class 11</w:t>
            </w:r>
          </w:p>
          <w:p w14:paraId="16D85D82" w14:textId="77777777" w:rsidR="00BD5BDE" w:rsidRPr="00914F5E" w:rsidRDefault="00914F5E" w:rsidP="00914F5E">
            <w:pPr>
              <w:rPr>
                <w:rFonts w:asciiTheme="minorHAnsi" w:hAnsiTheme="minorHAnsi"/>
                <w:szCs w:val="24"/>
                <w:lang w:val="en-US"/>
              </w:rPr>
            </w:pPr>
            <w:r>
              <w:rPr>
                <w:rFonts w:asciiTheme="minorHAnsi" w:hAnsiTheme="minorHAnsi"/>
                <w:szCs w:val="24"/>
                <w:lang w:val="en-US"/>
              </w:rPr>
              <w:t>Object Perception. Modularity of mind.</w:t>
            </w:r>
          </w:p>
        </w:tc>
        <w:tc>
          <w:tcPr>
            <w:tcW w:w="992" w:type="dxa"/>
            <w:vAlign w:val="center"/>
          </w:tcPr>
          <w:p w14:paraId="0587F5FC"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4BF46909"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7A6E69B7" w14:textId="77777777" w:rsidR="008022DD" w:rsidRPr="004F54E6" w:rsidRDefault="008022DD" w:rsidP="00EB49AD">
            <w:pPr>
              <w:rPr>
                <w:rFonts w:asciiTheme="minorHAnsi" w:hAnsiTheme="minorHAnsi"/>
                <w:b/>
                <w:szCs w:val="24"/>
                <w:lang w:val="en-US"/>
              </w:rPr>
            </w:pPr>
          </w:p>
        </w:tc>
        <w:tc>
          <w:tcPr>
            <w:tcW w:w="1276" w:type="dxa"/>
            <w:vAlign w:val="center"/>
          </w:tcPr>
          <w:p w14:paraId="78DA7D73" w14:textId="77777777" w:rsidR="008022DD" w:rsidRPr="004F54E6" w:rsidRDefault="008022DD" w:rsidP="00EB49AD">
            <w:pPr>
              <w:rPr>
                <w:rFonts w:asciiTheme="minorHAnsi" w:hAnsiTheme="minorHAnsi"/>
                <w:b/>
                <w:szCs w:val="24"/>
                <w:lang w:val="en-US"/>
              </w:rPr>
            </w:pPr>
          </w:p>
        </w:tc>
        <w:tc>
          <w:tcPr>
            <w:tcW w:w="1207" w:type="dxa"/>
            <w:vAlign w:val="center"/>
          </w:tcPr>
          <w:p w14:paraId="710B9B3C" w14:textId="77777777" w:rsidR="008022DD" w:rsidRPr="004F54E6" w:rsidRDefault="008022DD" w:rsidP="00EB49AD">
            <w:pPr>
              <w:rPr>
                <w:rFonts w:asciiTheme="minorHAnsi" w:hAnsiTheme="minorHAnsi"/>
                <w:b/>
                <w:szCs w:val="24"/>
                <w:lang w:val="en-US"/>
              </w:rPr>
            </w:pPr>
          </w:p>
        </w:tc>
      </w:tr>
      <w:tr w:rsidR="008022DD" w:rsidRPr="00914F5E" w14:paraId="7E31B642" w14:textId="77777777" w:rsidTr="00C34A7A">
        <w:trPr>
          <w:trHeight w:val="397"/>
        </w:trPr>
        <w:tc>
          <w:tcPr>
            <w:tcW w:w="807" w:type="dxa"/>
            <w:vAlign w:val="center"/>
          </w:tcPr>
          <w:p w14:paraId="2F4C7F1C"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13</w:t>
            </w:r>
          </w:p>
        </w:tc>
        <w:tc>
          <w:tcPr>
            <w:tcW w:w="3446" w:type="dxa"/>
          </w:tcPr>
          <w:p w14:paraId="65C1EAEE" w14:textId="3622E01F" w:rsidR="00A5011F" w:rsidRPr="00262E04" w:rsidRDefault="00262E04" w:rsidP="00DA7D77">
            <w:pPr>
              <w:jc w:val="both"/>
              <w:rPr>
                <w:rFonts w:asciiTheme="minorHAnsi" w:hAnsiTheme="minorHAnsi"/>
                <w:b/>
                <w:szCs w:val="24"/>
                <w:u w:val="single"/>
                <w:lang w:val="en-US"/>
              </w:rPr>
            </w:pPr>
            <w:r w:rsidRPr="00262E04">
              <w:rPr>
                <w:rFonts w:asciiTheme="minorHAnsi" w:hAnsiTheme="minorHAnsi"/>
                <w:b/>
                <w:szCs w:val="24"/>
                <w:u w:val="single"/>
                <w:lang w:val="en-US"/>
              </w:rPr>
              <w:t>Class 12</w:t>
            </w:r>
          </w:p>
          <w:p w14:paraId="52FC58BD" w14:textId="77777777" w:rsidR="00BD5BDE" w:rsidRPr="004F54E6" w:rsidRDefault="00914F5E" w:rsidP="00925CB9">
            <w:pPr>
              <w:jc w:val="center"/>
              <w:rPr>
                <w:rFonts w:asciiTheme="minorHAnsi" w:hAnsiTheme="minorHAnsi"/>
                <w:b/>
                <w:szCs w:val="24"/>
                <w:lang w:val="en-US"/>
              </w:rPr>
            </w:pPr>
            <w:r>
              <w:rPr>
                <w:rFonts w:asciiTheme="minorHAnsi" w:hAnsiTheme="minorHAnsi"/>
                <w:b/>
                <w:szCs w:val="24"/>
                <w:lang w:val="en-US"/>
              </w:rPr>
              <w:t>2</w:t>
            </w:r>
            <w:r w:rsidRPr="00914F5E">
              <w:rPr>
                <w:rFonts w:asciiTheme="minorHAnsi" w:hAnsiTheme="minorHAnsi"/>
                <w:b/>
                <w:szCs w:val="24"/>
                <w:vertAlign w:val="superscript"/>
                <w:lang w:val="en-US"/>
              </w:rPr>
              <w:t>nd</w:t>
            </w:r>
            <w:r>
              <w:rPr>
                <w:rFonts w:asciiTheme="minorHAnsi" w:hAnsiTheme="minorHAnsi"/>
                <w:b/>
                <w:szCs w:val="24"/>
                <w:lang w:val="en-US"/>
              </w:rPr>
              <w:t xml:space="preserve"> EXAM: Oral Presentation</w:t>
            </w:r>
          </w:p>
        </w:tc>
        <w:tc>
          <w:tcPr>
            <w:tcW w:w="992" w:type="dxa"/>
            <w:vAlign w:val="center"/>
          </w:tcPr>
          <w:p w14:paraId="35E5331C"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34E69AF4"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0DD35E0E" w14:textId="77777777" w:rsidR="008022DD" w:rsidRPr="004F54E6" w:rsidRDefault="008022DD" w:rsidP="00EB49AD">
            <w:pPr>
              <w:rPr>
                <w:rFonts w:asciiTheme="minorHAnsi" w:hAnsiTheme="minorHAnsi"/>
                <w:b/>
                <w:szCs w:val="24"/>
                <w:lang w:val="en-US"/>
              </w:rPr>
            </w:pPr>
          </w:p>
        </w:tc>
        <w:tc>
          <w:tcPr>
            <w:tcW w:w="1276" w:type="dxa"/>
            <w:vAlign w:val="center"/>
          </w:tcPr>
          <w:p w14:paraId="00CC09A5" w14:textId="77777777" w:rsidR="008022DD" w:rsidRPr="004F54E6" w:rsidRDefault="008022DD" w:rsidP="00415DD7">
            <w:pPr>
              <w:jc w:val="center"/>
              <w:rPr>
                <w:rFonts w:asciiTheme="minorHAnsi" w:hAnsiTheme="minorHAnsi"/>
                <w:b/>
                <w:szCs w:val="24"/>
                <w:lang w:val="en-US"/>
              </w:rPr>
            </w:pPr>
          </w:p>
        </w:tc>
        <w:tc>
          <w:tcPr>
            <w:tcW w:w="1207" w:type="dxa"/>
            <w:vAlign w:val="center"/>
          </w:tcPr>
          <w:p w14:paraId="2E9AA827" w14:textId="77777777" w:rsidR="008022DD" w:rsidRPr="004F54E6" w:rsidRDefault="008022DD" w:rsidP="00EB49AD">
            <w:pPr>
              <w:rPr>
                <w:rFonts w:asciiTheme="minorHAnsi" w:hAnsiTheme="minorHAnsi"/>
                <w:b/>
                <w:szCs w:val="24"/>
                <w:lang w:val="en-US"/>
              </w:rPr>
            </w:pPr>
          </w:p>
        </w:tc>
      </w:tr>
      <w:tr w:rsidR="008022DD" w:rsidRPr="00914F5E" w14:paraId="563AA739" w14:textId="77777777" w:rsidTr="00C34A7A">
        <w:trPr>
          <w:trHeight w:val="397"/>
        </w:trPr>
        <w:tc>
          <w:tcPr>
            <w:tcW w:w="807" w:type="dxa"/>
            <w:vAlign w:val="center"/>
          </w:tcPr>
          <w:p w14:paraId="542A025E" w14:textId="77777777" w:rsidR="008022DD" w:rsidRPr="004F54E6" w:rsidRDefault="008022DD" w:rsidP="00580018">
            <w:pPr>
              <w:ind w:hanging="142"/>
              <w:jc w:val="center"/>
              <w:rPr>
                <w:rFonts w:asciiTheme="minorHAnsi" w:hAnsiTheme="minorHAnsi"/>
                <w:b/>
                <w:szCs w:val="24"/>
                <w:lang w:val="en-US"/>
              </w:rPr>
            </w:pPr>
            <w:r w:rsidRPr="004F54E6">
              <w:rPr>
                <w:rFonts w:asciiTheme="minorHAnsi" w:hAnsiTheme="minorHAnsi"/>
                <w:b/>
                <w:szCs w:val="24"/>
                <w:lang w:val="en-US"/>
              </w:rPr>
              <w:t>14</w:t>
            </w:r>
          </w:p>
        </w:tc>
        <w:tc>
          <w:tcPr>
            <w:tcW w:w="3446" w:type="dxa"/>
          </w:tcPr>
          <w:p w14:paraId="4A3406F9" w14:textId="0EBF12D1" w:rsidR="00A5011F" w:rsidRPr="00262E04" w:rsidRDefault="00262E04" w:rsidP="008022DD">
            <w:pPr>
              <w:rPr>
                <w:rFonts w:asciiTheme="minorHAnsi" w:hAnsiTheme="minorHAnsi"/>
                <w:b/>
                <w:szCs w:val="24"/>
                <w:u w:val="single"/>
                <w:lang w:val="en-US"/>
              </w:rPr>
            </w:pPr>
            <w:r w:rsidRPr="00262E04">
              <w:rPr>
                <w:rFonts w:asciiTheme="minorHAnsi" w:hAnsiTheme="minorHAnsi"/>
                <w:b/>
                <w:szCs w:val="24"/>
                <w:u w:val="single"/>
                <w:lang w:val="en-US"/>
              </w:rPr>
              <w:t>Class 13</w:t>
            </w:r>
          </w:p>
          <w:p w14:paraId="086FB1A8" w14:textId="77777777" w:rsidR="00925CB9" w:rsidRDefault="00914F5E" w:rsidP="008022DD">
            <w:pPr>
              <w:rPr>
                <w:rFonts w:asciiTheme="minorHAnsi" w:hAnsiTheme="minorHAnsi"/>
                <w:szCs w:val="24"/>
                <w:lang w:val="en-US"/>
              </w:rPr>
            </w:pPr>
            <w:r w:rsidRPr="00914F5E">
              <w:rPr>
                <w:rFonts w:asciiTheme="minorHAnsi" w:hAnsiTheme="minorHAnsi"/>
                <w:szCs w:val="24"/>
                <w:lang w:val="en-US"/>
              </w:rPr>
              <w:t>Revision</w:t>
            </w:r>
            <w:r w:rsidRPr="00914F5E">
              <w:rPr>
                <w:rFonts w:asciiTheme="minorHAnsi" w:hAnsiTheme="minorHAnsi"/>
                <w:szCs w:val="24"/>
                <w:vertAlign w:val="superscript"/>
                <w:lang w:val="en-US"/>
              </w:rPr>
              <w:t xml:space="preserve"> </w:t>
            </w:r>
            <w:r w:rsidR="00AA353D">
              <w:rPr>
                <w:rFonts w:asciiTheme="minorHAnsi" w:hAnsiTheme="minorHAnsi"/>
                <w:szCs w:val="24"/>
                <w:lang w:val="en-US"/>
              </w:rPr>
              <w:t xml:space="preserve">before final exam. </w:t>
            </w:r>
          </w:p>
          <w:p w14:paraId="3FFF33F3" w14:textId="77777777" w:rsidR="00914F5E" w:rsidRPr="00914F5E" w:rsidRDefault="00925CB9" w:rsidP="008022DD">
            <w:pPr>
              <w:rPr>
                <w:rFonts w:asciiTheme="minorHAnsi" w:hAnsiTheme="minorHAnsi"/>
                <w:szCs w:val="24"/>
                <w:lang w:val="en-US"/>
              </w:rPr>
            </w:pPr>
            <w:r>
              <w:rPr>
                <w:rFonts w:asciiTheme="minorHAnsi" w:hAnsiTheme="minorHAnsi"/>
                <w:szCs w:val="24"/>
                <w:lang w:val="en-US"/>
              </w:rPr>
              <w:t>End of course.</w:t>
            </w:r>
          </w:p>
        </w:tc>
        <w:tc>
          <w:tcPr>
            <w:tcW w:w="992" w:type="dxa"/>
            <w:vAlign w:val="center"/>
          </w:tcPr>
          <w:p w14:paraId="3C78DAC7" w14:textId="77777777" w:rsidR="008022DD" w:rsidRPr="004F54E6" w:rsidRDefault="008022DD" w:rsidP="00415DD7">
            <w:pPr>
              <w:jc w:val="center"/>
              <w:rPr>
                <w:rFonts w:asciiTheme="minorHAnsi" w:hAnsiTheme="minorHAnsi"/>
                <w:b/>
                <w:szCs w:val="24"/>
                <w:lang w:val="en-US"/>
              </w:rPr>
            </w:pPr>
          </w:p>
        </w:tc>
        <w:tc>
          <w:tcPr>
            <w:tcW w:w="1134" w:type="dxa"/>
            <w:vAlign w:val="center"/>
          </w:tcPr>
          <w:p w14:paraId="036DD48C" w14:textId="77777777" w:rsidR="008022DD" w:rsidRPr="004F54E6" w:rsidRDefault="008022DD" w:rsidP="00415DD7">
            <w:pPr>
              <w:jc w:val="center"/>
              <w:rPr>
                <w:rFonts w:asciiTheme="minorHAnsi" w:hAnsiTheme="minorHAnsi"/>
                <w:b/>
                <w:szCs w:val="24"/>
                <w:lang w:val="en-US"/>
              </w:rPr>
            </w:pPr>
          </w:p>
        </w:tc>
        <w:tc>
          <w:tcPr>
            <w:tcW w:w="992" w:type="dxa"/>
            <w:vAlign w:val="center"/>
          </w:tcPr>
          <w:p w14:paraId="277FA094" w14:textId="77777777" w:rsidR="008022DD" w:rsidRPr="004F54E6" w:rsidRDefault="008022DD" w:rsidP="00EB49AD">
            <w:pPr>
              <w:rPr>
                <w:rFonts w:asciiTheme="minorHAnsi" w:hAnsiTheme="minorHAnsi"/>
                <w:b/>
                <w:szCs w:val="24"/>
                <w:lang w:val="en-US"/>
              </w:rPr>
            </w:pPr>
          </w:p>
        </w:tc>
        <w:tc>
          <w:tcPr>
            <w:tcW w:w="1276" w:type="dxa"/>
            <w:vAlign w:val="center"/>
          </w:tcPr>
          <w:p w14:paraId="66401D90" w14:textId="77777777" w:rsidR="008022DD" w:rsidRPr="004F54E6" w:rsidRDefault="008022DD" w:rsidP="00415DD7">
            <w:pPr>
              <w:jc w:val="center"/>
              <w:rPr>
                <w:rFonts w:asciiTheme="minorHAnsi" w:hAnsiTheme="minorHAnsi"/>
                <w:b/>
                <w:szCs w:val="24"/>
                <w:lang w:val="en-US"/>
              </w:rPr>
            </w:pPr>
          </w:p>
        </w:tc>
        <w:tc>
          <w:tcPr>
            <w:tcW w:w="1207" w:type="dxa"/>
            <w:vAlign w:val="center"/>
          </w:tcPr>
          <w:p w14:paraId="44BB084F" w14:textId="77777777" w:rsidR="008022DD" w:rsidRPr="004F54E6" w:rsidRDefault="008022DD" w:rsidP="00EB49AD">
            <w:pPr>
              <w:rPr>
                <w:rFonts w:asciiTheme="minorHAnsi" w:hAnsiTheme="minorHAnsi"/>
                <w:b/>
                <w:szCs w:val="24"/>
                <w:lang w:val="en-US"/>
              </w:rPr>
            </w:pPr>
          </w:p>
        </w:tc>
      </w:tr>
    </w:tbl>
    <w:p w14:paraId="232E1E75" w14:textId="77777777" w:rsidR="009E4820" w:rsidRPr="00914F5E" w:rsidRDefault="009E4820" w:rsidP="00826621">
      <w:pPr>
        <w:jc w:val="both"/>
        <w:rPr>
          <w:rFonts w:asciiTheme="minorHAnsi" w:hAnsiTheme="minorHAnsi"/>
          <w:b/>
          <w:szCs w:val="24"/>
          <w:lang w:val="en-US"/>
        </w:rPr>
      </w:pPr>
    </w:p>
    <w:p w14:paraId="3B5345CC" w14:textId="27550356" w:rsidR="00D34483" w:rsidRPr="00914F5E" w:rsidRDefault="00187EBC" w:rsidP="00826621">
      <w:pPr>
        <w:jc w:val="both"/>
        <w:rPr>
          <w:rFonts w:asciiTheme="minorHAnsi" w:hAnsiTheme="minorHAnsi"/>
          <w:b/>
          <w:szCs w:val="24"/>
          <w:lang w:val="en-US"/>
        </w:rPr>
      </w:pPr>
      <w:r w:rsidRPr="009A7AB8">
        <w:rPr>
          <w:noProof/>
          <w:lang w:val="es-AR" w:eastAsia="es-AR"/>
        </w:rPr>
        <w:drawing>
          <wp:anchor distT="0" distB="0" distL="114300" distR="114300" simplePos="0" relativeHeight="251660288" behindDoc="1" locked="0" layoutInCell="1" allowOverlap="1" wp14:anchorId="70A6040E" wp14:editId="302EC383">
            <wp:simplePos x="0" y="0"/>
            <wp:positionH relativeFrom="column">
              <wp:posOffset>1951990</wp:posOffset>
            </wp:positionH>
            <wp:positionV relativeFrom="paragraph">
              <wp:posOffset>170815</wp:posOffset>
            </wp:positionV>
            <wp:extent cx="1083945" cy="1704975"/>
            <wp:effectExtent l="152400" t="0" r="116205" b="0"/>
            <wp:wrapTight wrapText="bothSides">
              <wp:wrapPolygon edited="0">
                <wp:start x="15260" y="2003"/>
                <wp:lineTo x="8807" y="17208"/>
                <wp:lineTo x="8048" y="17449"/>
                <wp:lineTo x="8048" y="19138"/>
                <wp:lineTo x="14122" y="14070"/>
                <wp:lineTo x="15260" y="13829"/>
                <wp:lineTo x="15260" y="2003"/>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ackgroundRemoval t="10000" b="90000" l="10000" r="90000">
                                  <a14:backgroundMark x1="26823" y1="50391" x2="25651" y2="14648"/>
                                  <a14:backgroundMark x1="25651" y1="14648" x2="21224" y2="89746"/>
                                  <a14:backgroundMark x1="21224" y1="89746" x2="13281" y2="18359"/>
                                  <a14:backgroundMark x1="13281" y1="18359" x2="19401" y2="52832"/>
                                  <a14:backgroundMark x1="19401" y1="52832" x2="36068" y2="19824"/>
                                  <a14:backgroundMark x1="36068" y1="19824" x2="26042" y2="55762"/>
                                  <a14:backgroundMark x1="26042" y1="55762" x2="26823" y2="62305"/>
                                  <a14:backgroundMark x1="64974" y1="29102" x2="68620" y2="27734"/>
                                  <a14:backgroundMark x1="66146" y1="28613" x2="66797" y2="65625"/>
                                  <a14:backgroundMark x1="66797" y1="65625" x2="70052" y2="30664"/>
                                  <a14:backgroundMark x1="70052" y1="30664" x2="69922" y2="30957"/>
                                  <a14:backgroundMark x1="60677" y1="38770" x2="63802" y2="56348"/>
                                  <a14:backgroundMark x1="46484" y1="69727" x2="60026" y2="59570"/>
                                  <a14:backgroundMark x1="44010" y1="29590" x2="44010" y2="29590"/>
                                  <a14:backgroundMark x1="44010" y1="29590" x2="44010" y2="33691"/>
                                  <a14:backgroundMark x1="48958" y1="44824" x2="48958" y2="44824"/>
                                  <a14:backgroundMark x1="47135" y1="44824" x2="47135" y2="44824"/>
                                  <a14:backgroundMark x1="47135" y1="44824" x2="47135" y2="48047"/>
                                  <a14:backgroundMark x1="47135" y1="58203" x2="47135" y2="56836"/>
                                </a14:backgroundRemoval>
                              </a14:imgEffect>
                            </a14:imgLayer>
                          </a14:imgProps>
                        </a:ext>
                      </a:extLst>
                    </a:blip>
                    <a:stretch>
                      <a:fillRect/>
                    </a:stretch>
                  </pic:blipFill>
                  <pic:spPr>
                    <a:xfrm rot="16200000">
                      <a:off x="0" y="0"/>
                      <a:ext cx="1083945" cy="17049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04A96E0B" w14:textId="7C038FC1" w:rsidR="00522FB3" w:rsidRPr="00914F5E" w:rsidRDefault="00522FB3" w:rsidP="00522FB3">
      <w:pPr>
        <w:jc w:val="both"/>
        <w:rPr>
          <w:rFonts w:asciiTheme="minorHAnsi" w:hAnsiTheme="minorHAnsi"/>
          <w:b/>
          <w:szCs w:val="24"/>
          <w:lang w:val="en-US"/>
        </w:rPr>
      </w:pPr>
    </w:p>
    <w:p w14:paraId="72EF41AF" w14:textId="59161128" w:rsidR="009E4820" w:rsidRPr="00A96BE8" w:rsidRDefault="00522FB3" w:rsidP="00522FB3">
      <w:pPr>
        <w:jc w:val="both"/>
        <w:rPr>
          <w:rFonts w:asciiTheme="minorHAnsi" w:hAnsiTheme="minorHAnsi"/>
          <w:b/>
          <w:szCs w:val="24"/>
          <w:lang w:val="en-US"/>
        </w:rPr>
      </w:pPr>
      <w:r w:rsidRPr="00A96BE8">
        <w:rPr>
          <w:rFonts w:asciiTheme="minorHAnsi" w:hAnsiTheme="minorHAnsi"/>
          <w:b/>
          <w:szCs w:val="24"/>
          <w:lang w:val="en-US"/>
        </w:rPr>
        <w:t>INSTRUCTOR´S SIGNATURE</w:t>
      </w:r>
      <w:r w:rsidR="009E4820" w:rsidRPr="00A96BE8">
        <w:rPr>
          <w:rFonts w:asciiTheme="minorHAnsi" w:hAnsiTheme="minorHAnsi"/>
          <w:b/>
          <w:szCs w:val="24"/>
          <w:lang w:val="en-US"/>
        </w:rPr>
        <w:t>:</w:t>
      </w:r>
      <w:r w:rsidR="00D50661" w:rsidRPr="00D50661">
        <w:rPr>
          <w:rFonts w:asciiTheme="minorHAnsi" w:hAnsiTheme="minorHAnsi" w:cs="Arial"/>
          <w:noProof/>
          <w:szCs w:val="24"/>
          <w:lang w:val="en-US"/>
        </w:rPr>
        <w:t xml:space="preserve"> </w:t>
      </w:r>
    </w:p>
    <w:p w14:paraId="5FB7BE6C" w14:textId="161743AA" w:rsidR="007F31D4" w:rsidRPr="00A96BE8" w:rsidRDefault="00D50661" w:rsidP="00D50661">
      <w:pPr>
        <w:jc w:val="both"/>
        <w:rPr>
          <w:rFonts w:asciiTheme="minorHAnsi" w:hAnsiTheme="minorHAnsi"/>
          <w:b/>
          <w:szCs w:val="24"/>
          <w:lang w:val="en-US"/>
        </w:rPr>
      </w:pPr>
      <w:r>
        <w:rPr>
          <w:rFonts w:asciiTheme="minorHAnsi" w:hAnsiTheme="minorHAnsi"/>
          <w:b/>
          <w:szCs w:val="24"/>
          <w:lang w:val="en-US"/>
        </w:rPr>
        <w:t xml:space="preserve">    </w:t>
      </w:r>
      <w:r>
        <w:rPr>
          <w:rFonts w:asciiTheme="minorHAnsi" w:hAnsiTheme="minorHAnsi" w:cs="Arial"/>
          <w:noProof/>
          <w:szCs w:val="24"/>
          <w:lang w:val="es-AR" w:eastAsia="es-AR"/>
        </w:rPr>
        <w:drawing>
          <wp:inline distT="0" distB="0" distL="0" distR="0" wp14:anchorId="1C0A705B" wp14:editId="57850A34">
            <wp:extent cx="1257300" cy="832417"/>
            <wp:effectExtent l="0" t="0" r="0" b="0"/>
            <wp:docPr id="2" name="Imagen 2" descr="Imagen que contiene texto, firmar,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 firmar, calle&#10;&#10;Descripción generada automáticamente"/>
                    <pic:cNvPicPr/>
                  </pic:nvPicPr>
                  <pic:blipFill>
                    <a:blip r:embed="rId11"/>
                    <a:stretch>
                      <a:fillRect/>
                    </a:stretch>
                  </pic:blipFill>
                  <pic:spPr>
                    <a:xfrm>
                      <a:off x="0" y="0"/>
                      <a:ext cx="1265861" cy="838085"/>
                    </a:xfrm>
                    <a:prstGeom prst="rect">
                      <a:avLst/>
                    </a:prstGeom>
                  </pic:spPr>
                </pic:pic>
              </a:graphicData>
            </a:graphic>
          </wp:inline>
        </w:drawing>
      </w:r>
      <w:r>
        <w:rPr>
          <w:rFonts w:asciiTheme="minorHAnsi" w:hAnsiTheme="minorHAnsi"/>
          <w:b/>
          <w:szCs w:val="24"/>
          <w:lang w:val="en-US"/>
        </w:rPr>
        <w:t xml:space="preserve"> </w:t>
      </w:r>
      <w:r w:rsidR="00B65A8C">
        <w:rPr>
          <w:rFonts w:asciiTheme="minorHAnsi" w:hAnsiTheme="minorHAnsi"/>
          <w:b/>
          <w:szCs w:val="24"/>
          <w:lang w:val="en-US"/>
        </w:rPr>
        <w:t xml:space="preserve">                                                      </w:t>
      </w:r>
      <w:r>
        <w:rPr>
          <w:rFonts w:asciiTheme="minorHAnsi" w:hAnsiTheme="minorHAnsi"/>
          <w:b/>
          <w:szCs w:val="24"/>
          <w:lang w:val="en-US"/>
        </w:rPr>
        <w:t xml:space="preserve"> </w:t>
      </w:r>
      <w:r w:rsidR="00B65A8C">
        <w:rPr>
          <w:noProof/>
          <w:sz w:val="22"/>
          <w:szCs w:val="22"/>
          <w:lang w:val="es-AR" w:eastAsia="es-AR"/>
        </w:rPr>
        <w:drawing>
          <wp:inline distT="0" distB="0" distL="0" distR="0" wp14:anchorId="269194FE" wp14:editId="27F746E6">
            <wp:extent cx="1685925" cy="7905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2"/>
                    <a:stretch>
                      <a:fillRect/>
                    </a:stretch>
                  </pic:blipFill>
                  <pic:spPr>
                    <a:xfrm>
                      <a:off x="0" y="0"/>
                      <a:ext cx="1695517" cy="795073"/>
                    </a:xfrm>
                    <a:prstGeom prst="rect">
                      <a:avLst/>
                    </a:prstGeom>
                  </pic:spPr>
                </pic:pic>
              </a:graphicData>
            </a:graphic>
          </wp:inline>
        </w:drawing>
      </w:r>
    </w:p>
    <w:p w14:paraId="27112C26" w14:textId="77777777" w:rsidR="009E4820" w:rsidRPr="00A96BE8" w:rsidRDefault="009E4820" w:rsidP="00AC2B31">
      <w:pPr>
        <w:jc w:val="both"/>
        <w:rPr>
          <w:rFonts w:asciiTheme="minorHAnsi" w:hAnsiTheme="minorHAnsi"/>
          <w:b/>
          <w:szCs w:val="24"/>
          <w:lang w:val="en-US"/>
        </w:rPr>
      </w:pPr>
    </w:p>
    <w:p w14:paraId="58D76B65" w14:textId="1BBADB6E" w:rsidR="007F31D4" w:rsidRPr="00A96BE8" w:rsidRDefault="00187EBC" w:rsidP="00AC2B31">
      <w:pPr>
        <w:jc w:val="both"/>
        <w:rPr>
          <w:rFonts w:asciiTheme="minorHAnsi" w:hAnsiTheme="minorHAnsi"/>
          <w:b/>
          <w:szCs w:val="24"/>
          <w:lang w:val="en-US"/>
        </w:rPr>
      </w:pPr>
      <w:r>
        <w:rPr>
          <w:rFonts w:asciiTheme="minorHAnsi" w:hAnsiTheme="minorHAnsi"/>
          <w:b/>
          <w:szCs w:val="24"/>
          <w:lang w:val="en-US"/>
        </w:rPr>
        <w:t xml:space="preserve">Daniela Perez </w:t>
      </w:r>
      <w:proofErr w:type="spellStart"/>
      <w:r>
        <w:rPr>
          <w:rFonts w:asciiTheme="minorHAnsi" w:hAnsiTheme="minorHAnsi"/>
          <w:b/>
          <w:szCs w:val="24"/>
          <w:lang w:val="en-US"/>
        </w:rPr>
        <w:t>Chada</w:t>
      </w:r>
      <w:proofErr w:type="spellEnd"/>
      <w:r>
        <w:rPr>
          <w:rFonts w:asciiTheme="minorHAnsi" w:hAnsiTheme="minorHAnsi"/>
          <w:b/>
          <w:szCs w:val="24"/>
          <w:lang w:val="en-US"/>
        </w:rPr>
        <w:t xml:space="preserve">                Victoria </w:t>
      </w:r>
      <w:proofErr w:type="spellStart"/>
      <w:r>
        <w:rPr>
          <w:rFonts w:asciiTheme="minorHAnsi" w:hAnsiTheme="minorHAnsi"/>
          <w:b/>
          <w:szCs w:val="24"/>
          <w:lang w:val="en-US"/>
        </w:rPr>
        <w:t>Bein</w:t>
      </w:r>
      <w:proofErr w:type="spellEnd"/>
      <w:r>
        <w:rPr>
          <w:rFonts w:asciiTheme="minorHAnsi" w:hAnsiTheme="minorHAnsi"/>
          <w:b/>
          <w:szCs w:val="24"/>
          <w:lang w:val="en-US"/>
        </w:rPr>
        <w:t xml:space="preserve">                  Yvonne </w:t>
      </w:r>
      <w:proofErr w:type="spellStart"/>
      <w:r>
        <w:rPr>
          <w:rFonts w:asciiTheme="minorHAnsi" w:hAnsiTheme="minorHAnsi"/>
          <w:b/>
          <w:szCs w:val="24"/>
          <w:lang w:val="en-US"/>
        </w:rPr>
        <w:t>Jaureguialzo</w:t>
      </w:r>
      <w:proofErr w:type="spellEnd"/>
    </w:p>
    <w:p w14:paraId="614278D4" w14:textId="77777777" w:rsidR="00187EBC" w:rsidRDefault="00187EBC" w:rsidP="00522FB3">
      <w:pPr>
        <w:jc w:val="both"/>
        <w:rPr>
          <w:rFonts w:asciiTheme="minorHAnsi" w:hAnsiTheme="minorHAnsi"/>
          <w:b/>
          <w:szCs w:val="24"/>
          <w:lang w:val="en-US"/>
        </w:rPr>
      </w:pPr>
    </w:p>
    <w:p w14:paraId="16C6A5DF" w14:textId="77777777" w:rsidR="00187EBC" w:rsidRDefault="00187EBC" w:rsidP="00522FB3">
      <w:pPr>
        <w:jc w:val="both"/>
        <w:rPr>
          <w:rFonts w:asciiTheme="minorHAnsi" w:hAnsiTheme="minorHAnsi"/>
          <w:b/>
          <w:szCs w:val="24"/>
          <w:lang w:val="en-US"/>
        </w:rPr>
      </w:pPr>
    </w:p>
    <w:p w14:paraId="5B3FE75E" w14:textId="4E22593F" w:rsidR="009E4820" w:rsidRPr="00A96BE8" w:rsidRDefault="00522FB3" w:rsidP="00522FB3">
      <w:pPr>
        <w:jc w:val="both"/>
        <w:rPr>
          <w:rFonts w:asciiTheme="minorHAnsi" w:hAnsiTheme="minorHAnsi"/>
          <w:b/>
          <w:szCs w:val="24"/>
          <w:lang w:val="en-US"/>
        </w:rPr>
      </w:pPr>
      <w:r w:rsidRPr="00A96BE8">
        <w:rPr>
          <w:rFonts w:asciiTheme="minorHAnsi" w:hAnsiTheme="minorHAnsi"/>
          <w:b/>
          <w:szCs w:val="24"/>
          <w:lang w:val="en-US"/>
        </w:rPr>
        <w:t>CHAIR`S SIGNATURE</w:t>
      </w:r>
      <w:r w:rsidR="007F31D4" w:rsidRPr="00A96BE8">
        <w:rPr>
          <w:rFonts w:asciiTheme="minorHAnsi" w:hAnsiTheme="minorHAnsi"/>
          <w:b/>
          <w:szCs w:val="24"/>
          <w:lang w:val="en-US"/>
        </w:rPr>
        <w:t>:</w:t>
      </w:r>
    </w:p>
    <w:sectPr w:rsidR="009E4820" w:rsidRPr="00A96BE8" w:rsidSect="00437D96">
      <w:headerReference w:type="even" r:id="rId13"/>
      <w:headerReference w:type="default" r:id="rId14"/>
      <w:footerReference w:type="even" r:id="rId15"/>
      <w:footerReference w:type="default" r:id="rId16"/>
      <w:pgSz w:w="11906" w:h="16838" w:code="9"/>
      <w:pgMar w:top="2835" w:right="1134" w:bottom="1134" w:left="1134" w:header="709"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9713C" w14:textId="77777777" w:rsidR="00B36F4A" w:rsidRDefault="00B36F4A">
      <w:r>
        <w:separator/>
      </w:r>
    </w:p>
  </w:endnote>
  <w:endnote w:type="continuationSeparator" w:id="0">
    <w:p w14:paraId="6BF88A17" w14:textId="77777777" w:rsidR="00B36F4A" w:rsidRDefault="00B3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5779" w14:textId="77777777" w:rsidR="009E4820" w:rsidRDefault="00F32A7A" w:rsidP="00A22DD9">
    <w:pPr>
      <w:pStyle w:val="Piedepgina"/>
      <w:framePr w:wrap="around" w:vAnchor="text" w:hAnchor="margin" w:xAlign="right" w:y="1"/>
      <w:rPr>
        <w:rStyle w:val="Nmerodepgina"/>
      </w:rPr>
    </w:pPr>
    <w:r>
      <w:rPr>
        <w:rStyle w:val="Nmerodepgina"/>
      </w:rPr>
      <w:fldChar w:fldCharType="begin"/>
    </w:r>
    <w:r w:rsidR="009E4820">
      <w:rPr>
        <w:rStyle w:val="Nmerodepgina"/>
      </w:rPr>
      <w:instrText xml:space="preserve">PAGE  </w:instrText>
    </w:r>
    <w:r>
      <w:rPr>
        <w:rStyle w:val="Nmerodepgina"/>
      </w:rPr>
      <w:fldChar w:fldCharType="end"/>
    </w:r>
  </w:p>
  <w:p w14:paraId="7A1B7D78" w14:textId="77777777" w:rsidR="009E4820" w:rsidRDefault="009E4820" w:rsidP="001352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C000" w14:textId="77777777" w:rsidR="009E4820" w:rsidRPr="007428B3" w:rsidRDefault="009E4820" w:rsidP="007428B3">
    <w:pPr>
      <w:pStyle w:val="Piedepgina"/>
      <w:ind w:right="360"/>
      <w:jc w:val="right"/>
      <w:rPr>
        <w:color w:val="003300"/>
        <w:sz w:val="20"/>
      </w:rPr>
    </w:pPr>
    <w:r w:rsidRPr="007428B3">
      <w:rPr>
        <w:color w:val="003300"/>
        <w:sz w:val="20"/>
      </w:rPr>
      <w:t>_______________________________________________________________________________________</w:t>
    </w:r>
  </w:p>
  <w:p w14:paraId="45E8A90D" w14:textId="77777777" w:rsidR="009E4820" w:rsidRPr="007428B3" w:rsidRDefault="009E4820" w:rsidP="007428B3">
    <w:pPr>
      <w:pStyle w:val="Piedepgina"/>
      <w:ind w:right="360"/>
      <w:jc w:val="right"/>
      <w:rPr>
        <w:color w:val="003300"/>
        <w:sz w:val="20"/>
      </w:rPr>
    </w:pPr>
    <w:r w:rsidRPr="007428B3">
      <w:rPr>
        <w:color w:val="003300"/>
        <w:sz w:val="20"/>
      </w:rPr>
      <w:t>M.T. de Alvear 1335 – C1058AAV – Buenos Aires – (+54-11) 413-3400/3404 – uds-psic@usal.edu.ar</w:t>
    </w:r>
  </w:p>
  <w:p w14:paraId="09AA24AD" w14:textId="77777777" w:rsidR="009E4820" w:rsidRPr="007428B3" w:rsidRDefault="009E4820" w:rsidP="007428B3">
    <w:pPr>
      <w:pStyle w:val="Piedepgina"/>
      <w:ind w:right="360"/>
      <w:jc w:val="right"/>
      <w:rPr>
        <w:color w:val="003300"/>
        <w:sz w:val="20"/>
      </w:rPr>
    </w:pPr>
    <w:r w:rsidRPr="007428B3">
      <w:rPr>
        <w:color w:val="003300"/>
        <w:sz w:val="20"/>
      </w:rPr>
      <w:t>www.usal.edu.ar</w:t>
    </w:r>
  </w:p>
  <w:p w14:paraId="5F4DC93A" w14:textId="77777777" w:rsidR="009E4820" w:rsidRPr="007428B3" w:rsidRDefault="009E4820" w:rsidP="00135220">
    <w:pPr>
      <w:pStyle w:val="Piedepgina"/>
      <w:ind w:right="360"/>
      <w:rPr>
        <w:color w:val="0033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418D8" w14:textId="77777777" w:rsidR="00B36F4A" w:rsidRDefault="00B36F4A">
      <w:r>
        <w:separator/>
      </w:r>
    </w:p>
  </w:footnote>
  <w:footnote w:type="continuationSeparator" w:id="0">
    <w:p w14:paraId="47F4F97A" w14:textId="77777777" w:rsidR="00B36F4A" w:rsidRDefault="00B3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7933" w14:textId="77777777" w:rsidR="009E4820" w:rsidRDefault="00F32A7A" w:rsidP="00167D0D">
    <w:pPr>
      <w:pStyle w:val="Encabezado"/>
      <w:framePr w:wrap="around" w:vAnchor="text" w:hAnchor="margin" w:xAlign="right" w:y="1"/>
      <w:rPr>
        <w:rStyle w:val="Nmerodepgina"/>
      </w:rPr>
    </w:pPr>
    <w:r>
      <w:rPr>
        <w:rStyle w:val="Nmerodepgina"/>
      </w:rPr>
      <w:fldChar w:fldCharType="begin"/>
    </w:r>
    <w:r w:rsidR="009E4820">
      <w:rPr>
        <w:rStyle w:val="Nmerodepgina"/>
      </w:rPr>
      <w:instrText xml:space="preserve">PAGE  </w:instrText>
    </w:r>
    <w:r>
      <w:rPr>
        <w:rStyle w:val="Nmerodepgina"/>
      </w:rPr>
      <w:fldChar w:fldCharType="end"/>
    </w:r>
  </w:p>
  <w:p w14:paraId="29A75C97" w14:textId="77777777" w:rsidR="009E4820" w:rsidRDefault="009E4820" w:rsidP="00FC558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C8EB" w14:textId="77777777" w:rsidR="003C02DB" w:rsidRDefault="003C02DB" w:rsidP="00FC558C">
    <w:pPr>
      <w:pStyle w:val="Encabezado"/>
      <w:ind w:right="360"/>
    </w:pPr>
  </w:p>
  <w:p w14:paraId="0C6EAECC" w14:textId="77777777" w:rsidR="009E4820" w:rsidRDefault="00551AEC" w:rsidP="00FC558C">
    <w:pPr>
      <w:pStyle w:val="Encabezado"/>
      <w:ind w:right="360"/>
    </w:pPr>
    <w:r>
      <w:rPr>
        <w:noProof/>
        <w:lang w:val="es-AR" w:eastAsia="es-AR"/>
      </w:rPr>
      <w:drawing>
        <wp:inline distT="0" distB="0" distL="0" distR="0" wp14:anchorId="042701CC" wp14:editId="677CA368">
          <wp:extent cx="6438900" cy="981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38900"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01C"/>
    <w:multiLevelType w:val="hybridMultilevel"/>
    <w:tmpl w:val="1188D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806623"/>
    <w:multiLevelType w:val="hybridMultilevel"/>
    <w:tmpl w:val="468251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CB2B1E"/>
    <w:multiLevelType w:val="hybridMultilevel"/>
    <w:tmpl w:val="BAEA4BEC"/>
    <w:lvl w:ilvl="0" w:tplc="0A1655F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FE2210A"/>
    <w:multiLevelType w:val="hybridMultilevel"/>
    <w:tmpl w:val="01D8F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0F438D"/>
    <w:multiLevelType w:val="hybridMultilevel"/>
    <w:tmpl w:val="E6B07AAE"/>
    <w:lvl w:ilvl="0" w:tplc="88406A9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73076B3"/>
    <w:multiLevelType w:val="singleLevel"/>
    <w:tmpl w:val="4614CA7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abstractNum>
  <w:abstractNum w:abstractNumId="6">
    <w:nsid w:val="495B749E"/>
    <w:multiLevelType w:val="hybridMultilevel"/>
    <w:tmpl w:val="3C3E688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50AB06A3"/>
    <w:multiLevelType w:val="hybridMultilevel"/>
    <w:tmpl w:val="C48CE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500AD9"/>
    <w:multiLevelType w:val="hybridMultilevel"/>
    <w:tmpl w:val="3A509DF8"/>
    <w:lvl w:ilvl="0" w:tplc="250CA3D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25D7794"/>
    <w:multiLevelType w:val="hybridMultilevel"/>
    <w:tmpl w:val="59601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8C78AF"/>
    <w:multiLevelType w:val="hybridMultilevel"/>
    <w:tmpl w:val="9EDAA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C20211"/>
    <w:multiLevelType w:val="hybridMultilevel"/>
    <w:tmpl w:val="9EDA9E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F09375C"/>
    <w:multiLevelType w:val="hybridMultilevel"/>
    <w:tmpl w:val="04F45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A60801"/>
    <w:multiLevelType w:val="hybridMultilevel"/>
    <w:tmpl w:val="85A8F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0E4152"/>
    <w:multiLevelType w:val="hybridMultilevel"/>
    <w:tmpl w:val="7CF0A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7162F5"/>
    <w:multiLevelType w:val="hybridMultilevel"/>
    <w:tmpl w:val="7EFE5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11"/>
  </w:num>
  <w:num w:numId="6">
    <w:abstractNumId w:val="15"/>
  </w:num>
  <w:num w:numId="7">
    <w:abstractNumId w:val="6"/>
  </w:num>
  <w:num w:numId="8">
    <w:abstractNumId w:val="7"/>
  </w:num>
  <w:num w:numId="9">
    <w:abstractNumId w:val="3"/>
  </w:num>
  <w:num w:numId="10">
    <w:abstractNumId w:val="13"/>
  </w:num>
  <w:num w:numId="11">
    <w:abstractNumId w:val="14"/>
  </w:num>
  <w:num w:numId="12">
    <w:abstractNumId w:val="10"/>
  </w:num>
  <w:num w:numId="13">
    <w:abstractNumId w:val="1"/>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9C"/>
    <w:rsid w:val="0000446B"/>
    <w:rsid w:val="000075E2"/>
    <w:rsid w:val="000137E3"/>
    <w:rsid w:val="00024D29"/>
    <w:rsid w:val="00030F9C"/>
    <w:rsid w:val="00031CCF"/>
    <w:rsid w:val="00047385"/>
    <w:rsid w:val="000733CD"/>
    <w:rsid w:val="00077010"/>
    <w:rsid w:val="00087E28"/>
    <w:rsid w:val="000B4609"/>
    <w:rsid w:val="000C3FB7"/>
    <w:rsid w:val="000C65A8"/>
    <w:rsid w:val="000D7EEC"/>
    <w:rsid w:val="001145EA"/>
    <w:rsid w:val="00134C90"/>
    <w:rsid w:val="00135220"/>
    <w:rsid w:val="001362C0"/>
    <w:rsid w:val="00147186"/>
    <w:rsid w:val="00151131"/>
    <w:rsid w:val="00167C6A"/>
    <w:rsid w:val="00167D0D"/>
    <w:rsid w:val="0017170B"/>
    <w:rsid w:val="00173529"/>
    <w:rsid w:val="00187EBC"/>
    <w:rsid w:val="00192F94"/>
    <w:rsid w:val="001B4225"/>
    <w:rsid w:val="001C41D2"/>
    <w:rsid w:val="001C4F57"/>
    <w:rsid w:val="001C698D"/>
    <w:rsid w:val="001D1F43"/>
    <w:rsid w:val="001D2598"/>
    <w:rsid w:val="001D6CDD"/>
    <w:rsid w:val="001E7085"/>
    <w:rsid w:val="00200A8C"/>
    <w:rsid w:val="0020142E"/>
    <w:rsid w:val="00202420"/>
    <w:rsid w:val="00207894"/>
    <w:rsid w:val="00236110"/>
    <w:rsid w:val="00252AD6"/>
    <w:rsid w:val="002541CA"/>
    <w:rsid w:val="00262E04"/>
    <w:rsid w:val="002759FC"/>
    <w:rsid w:val="002844ED"/>
    <w:rsid w:val="0028607E"/>
    <w:rsid w:val="002868D8"/>
    <w:rsid w:val="00292783"/>
    <w:rsid w:val="00292D41"/>
    <w:rsid w:val="0029497A"/>
    <w:rsid w:val="002A083C"/>
    <w:rsid w:val="002D5752"/>
    <w:rsid w:val="002D5EF5"/>
    <w:rsid w:val="002D7CB3"/>
    <w:rsid w:val="002E664F"/>
    <w:rsid w:val="002F7861"/>
    <w:rsid w:val="003011E6"/>
    <w:rsid w:val="00303C08"/>
    <w:rsid w:val="003110E5"/>
    <w:rsid w:val="0032325E"/>
    <w:rsid w:val="00336FB4"/>
    <w:rsid w:val="003514A3"/>
    <w:rsid w:val="00351F9C"/>
    <w:rsid w:val="00355BCE"/>
    <w:rsid w:val="0037345E"/>
    <w:rsid w:val="003A50EF"/>
    <w:rsid w:val="003C02DB"/>
    <w:rsid w:val="003C376B"/>
    <w:rsid w:val="003C4345"/>
    <w:rsid w:val="003E0A43"/>
    <w:rsid w:val="00400600"/>
    <w:rsid w:val="00411FB9"/>
    <w:rsid w:val="00415DD7"/>
    <w:rsid w:val="00430071"/>
    <w:rsid w:val="0043307F"/>
    <w:rsid w:val="00433237"/>
    <w:rsid w:val="0043419E"/>
    <w:rsid w:val="00437D96"/>
    <w:rsid w:val="00466203"/>
    <w:rsid w:val="004663C6"/>
    <w:rsid w:val="00466755"/>
    <w:rsid w:val="004674CC"/>
    <w:rsid w:val="00494A0F"/>
    <w:rsid w:val="004A32FA"/>
    <w:rsid w:val="004B105E"/>
    <w:rsid w:val="004D55F4"/>
    <w:rsid w:val="004F54E6"/>
    <w:rsid w:val="005038A4"/>
    <w:rsid w:val="00522FB3"/>
    <w:rsid w:val="00523144"/>
    <w:rsid w:val="00534F53"/>
    <w:rsid w:val="00536EA5"/>
    <w:rsid w:val="005515C8"/>
    <w:rsid w:val="00551AEC"/>
    <w:rsid w:val="005522FC"/>
    <w:rsid w:val="00553DA0"/>
    <w:rsid w:val="00563F82"/>
    <w:rsid w:val="00575278"/>
    <w:rsid w:val="00577C70"/>
    <w:rsid w:val="00580018"/>
    <w:rsid w:val="005817EB"/>
    <w:rsid w:val="00592C4B"/>
    <w:rsid w:val="00596C9A"/>
    <w:rsid w:val="005A57CF"/>
    <w:rsid w:val="005A57D3"/>
    <w:rsid w:val="005B4F9D"/>
    <w:rsid w:val="005C36C7"/>
    <w:rsid w:val="005D62F2"/>
    <w:rsid w:val="005E31C9"/>
    <w:rsid w:val="00605849"/>
    <w:rsid w:val="00616487"/>
    <w:rsid w:val="00640F4E"/>
    <w:rsid w:val="00664A46"/>
    <w:rsid w:val="00670070"/>
    <w:rsid w:val="00670AF4"/>
    <w:rsid w:val="00682403"/>
    <w:rsid w:val="006B73AE"/>
    <w:rsid w:val="006C452B"/>
    <w:rsid w:val="006D3E98"/>
    <w:rsid w:val="006E1FF3"/>
    <w:rsid w:val="006E23DB"/>
    <w:rsid w:val="006F2402"/>
    <w:rsid w:val="006F3FF0"/>
    <w:rsid w:val="006F4F7C"/>
    <w:rsid w:val="0071645B"/>
    <w:rsid w:val="007275B7"/>
    <w:rsid w:val="00733492"/>
    <w:rsid w:val="00737346"/>
    <w:rsid w:val="00742134"/>
    <w:rsid w:val="007428B3"/>
    <w:rsid w:val="00745285"/>
    <w:rsid w:val="00750FEB"/>
    <w:rsid w:val="00776C4B"/>
    <w:rsid w:val="0078061D"/>
    <w:rsid w:val="007820E6"/>
    <w:rsid w:val="00796A59"/>
    <w:rsid w:val="00796E9F"/>
    <w:rsid w:val="007F31D4"/>
    <w:rsid w:val="00801F7E"/>
    <w:rsid w:val="008022DD"/>
    <w:rsid w:val="00811250"/>
    <w:rsid w:val="008210D0"/>
    <w:rsid w:val="00826621"/>
    <w:rsid w:val="00837550"/>
    <w:rsid w:val="008615BC"/>
    <w:rsid w:val="00866AE6"/>
    <w:rsid w:val="00866DD9"/>
    <w:rsid w:val="00874386"/>
    <w:rsid w:val="008871E3"/>
    <w:rsid w:val="008A1CB4"/>
    <w:rsid w:val="008A465D"/>
    <w:rsid w:val="0090420D"/>
    <w:rsid w:val="00914F5E"/>
    <w:rsid w:val="00915449"/>
    <w:rsid w:val="009172B4"/>
    <w:rsid w:val="00921D20"/>
    <w:rsid w:val="00925CB9"/>
    <w:rsid w:val="00953D6F"/>
    <w:rsid w:val="009742B2"/>
    <w:rsid w:val="00986A85"/>
    <w:rsid w:val="00990CDA"/>
    <w:rsid w:val="009C3289"/>
    <w:rsid w:val="009C4816"/>
    <w:rsid w:val="009E4820"/>
    <w:rsid w:val="00A04668"/>
    <w:rsid w:val="00A05E4A"/>
    <w:rsid w:val="00A101B6"/>
    <w:rsid w:val="00A208AF"/>
    <w:rsid w:val="00A22DD9"/>
    <w:rsid w:val="00A5011F"/>
    <w:rsid w:val="00A50E2E"/>
    <w:rsid w:val="00A51064"/>
    <w:rsid w:val="00A53E3B"/>
    <w:rsid w:val="00A82532"/>
    <w:rsid w:val="00A86047"/>
    <w:rsid w:val="00A87FA1"/>
    <w:rsid w:val="00A9473B"/>
    <w:rsid w:val="00A96BE8"/>
    <w:rsid w:val="00A97063"/>
    <w:rsid w:val="00AA1FAE"/>
    <w:rsid w:val="00AA353D"/>
    <w:rsid w:val="00AA54B3"/>
    <w:rsid w:val="00AB18A1"/>
    <w:rsid w:val="00AB5B55"/>
    <w:rsid w:val="00AC2B31"/>
    <w:rsid w:val="00AF2C71"/>
    <w:rsid w:val="00B051B1"/>
    <w:rsid w:val="00B114FE"/>
    <w:rsid w:val="00B15423"/>
    <w:rsid w:val="00B27D9E"/>
    <w:rsid w:val="00B27FD8"/>
    <w:rsid w:val="00B351A2"/>
    <w:rsid w:val="00B36F4A"/>
    <w:rsid w:val="00B406F3"/>
    <w:rsid w:val="00B65A8C"/>
    <w:rsid w:val="00B67874"/>
    <w:rsid w:val="00B91520"/>
    <w:rsid w:val="00B92723"/>
    <w:rsid w:val="00B92939"/>
    <w:rsid w:val="00BC1E5B"/>
    <w:rsid w:val="00BD43D3"/>
    <w:rsid w:val="00BD5BDE"/>
    <w:rsid w:val="00BE2DC5"/>
    <w:rsid w:val="00BF2602"/>
    <w:rsid w:val="00C00242"/>
    <w:rsid w:val="00C24690"/>
    <w:rsid w:val="00C31725"/>
    <w:rsid w:val="00C34A7A"/>
    <w:rsid w:val="00C43306"/>
    <w:rsid w:val="00C5767C"/>
    <w:rsid w:val="00C877AF"/>
    <w:rsid w:val="00C91185"/>
    <w:rsid w:val="00C956B5"/>
    <w:rsid w:val="00CA63AB"/>
    <w:rsid w:val="00CB2E13"/>
    <w:rsid w:val="00CE4471"/>
    <w:rsid w:val="00CE517E"/>
    <w:rsid w:val="00D04B65"/>
    <w:rsid w:val="00D221D7"/>
    <w:rsid w:val="00D22C05"/>
    <w:rsid w:val="00D2651C"/>
    <w:rsid w:val="00D34483"/>
    <w:rsid w:val="00D34BB4"/>
    <w:rsid w:val="00D34D48"/>
    <w:rsid w:val="00D420C0"/>
    <w:rsid w:val="00D43A89"/>
    <w:rsid w:val="00D454AC"/>
    <w:rsid w:val="00D50661"/>
    <w:rsid w:val="00D512B3"/>
    <w:rsid w:val="00D528C2"/>
    <w:rsid w:val="00D6061B"/>
    <w:rsid w:val="00D61379"/>
    <w:rsid w:val="00D6451A"/>
    <w:rsid w:val="00D729E6"/>
    <w:rsid w:val="00D87FB7"/>
    <w:rsid w:val="00DA7D77"/>
    <w:rsid w:val="00DB36D2"/>
    <w:rsid w:val="00DB409D"/>
    <w:rsid w:val="00DC34FC"/>
    <w:rsid w:val="00DE1553"/>
    <w:rsid w:val="00DF7E33"/>
    <w:rsid w:val="00E1347E"/>
    <w:rsid w:val="00E22D42"/>
    <w:rsid w:val="00E26DB4"/>
    <w:rsid w:val="00E27048"/>
    <w:rsid w:val="00E31C64"/>
    <w:rsid w:val="00E369EB"/>
    <w:rsid w:val="00E54E86"/>
    <w:rsid w:val="00E74EE2"/>
    <w:rsid w:val="00E76F70"/>
    <w:rsid w:val="00E806D6"/>
    <w:rsid w:val="00EB422B"/>
    <w:rsid w:val="00EB49AD"/>
    <w:rsid w:val="00ED2BAB"/>
    <w:rsid w:val="00ED791D"/>
    <w:rsid w:val="00EE0883"/>
    <w:rsid w:val="00F05F51"/>
    <w:rsid w:val="00F10CDC"/>
    <w:rsid w:val="00F15F97"/>
    <w:rsid w:val="00F31D4A"/>
    <w:rsid w:val="00F32A7A"/>
    <w:rsid w:val="00F53DDC"/>
    <w:rsid w:val="00F5794A"/>
    <w:rsid w:val="00F61E8D"/>
    <w:rsid w:val="00F75C38"/>
    <w:rsid w:val="00F774F7"/>
    <w:rsid w:val="00F87451"/>
    <w:rsid w:val="00F95146"/>
    <w:rsid w:val="00FB4D71"/>
    <w:rsid w:val="00FB7A7C"/>
    <w:rsid w:val="00FC5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9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E"/>
    <w:rPr>
      <w:sz w:val="24"/>
      <w:szCs w:val="20"/>
    </w:rPr>
  </w:style>
  <w:style w:type="paragraph" w:styleId="Ttulo1">
    <w:name w:val="heading 1"/>
    <w:basedOn w:val="Normal"/>
    <w:next w:val="Normal"/>
    <w:link w:val="Ttulo1Car"/>
    <w:uiPriority w:val="99"/>
    <w:qFormat/>
    <w:rsid w:val="003C376B"/>
    <w:pPr>
      <w:keepNext/>
      <w:jc w:val="center"/>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27FD8"/>
    <w:rPr>
      <w:rFonts w:ascii="Cambria" w:hAnsi="Cambria" w:cs="Times New Roman"/>
      <w:b/>
      <w:bCs/>
      <w:kern w:val="32"/>
      <w:sz w:val="32"/>
      <w:szCs w:val="32"/>
    </w:rPr>
  </w:style>
  <w:style w:type="paragraph" w:styleId="Sangradetextonormal">
    <w:name w:val="Body Text Indent"/>
    <w:basedOn w:val="Normal"/>
    <w:link w:val="SangradetextonormalCar"/>
    <w:uiPriority w:val="99"/>
    <w:rsid w:val="003C376B"/>
    <w:pPr>
      <w:ind w:left="426"/>
      <w:jc w:val="both"/>
    </w:pPr>
  </w:style>
  <w:style w:type="character" w:customStyle="1" w:styleId="SangradetextonormalCar">
    <w:name w:val="Sangría de texto normal Car"/>
    <w:basedOn w:val="Fuentedeprrafopredeter"/>
    <w:link w:val="Sangradetextonormal"/>
    <w:uiPriority w:val="99"/>
    <w:semiHidden/>
    <w:locked/>
    <w:rsid w:val="00B27FD8"/>
    <w:rPr>
      <w:rFonts w:cs="Times New Roman"/>
      <w:sz w:val="20"/>
      <w:szCs w:val="20"/>
    </w:rPr>
  </w:style>
  <w:style w:type="character" w:styleId="Hipervnculo">
    <w:name w:val="Hyperlink"/>
    <w:basedOn w:val="Fuentedeprrafopredeter"/>
    <w:uiPriority w:val="99"/>
    <w:rsid w:val="003C376B"/>
    <w:rPr>
      <w:rFonts w:cs="Times New Roman"/>
      <w:color w:val="0000FF"/>
      <w:u w:val="single"/>
    </w:rPr>
  </w:style>
  <w:style w:type="paragraph" w:styleId="Piedepgina">
    <w:name w:val="footer"/>
    <w:basedOn w:val="Normal"/>
    <w:link w:val="PiedepginaCar"/>
    <w:uiPriority w:val="99"/>
    <w:rsid w:val="00135220"/>
    <w:pPr>
      <w:tabs>
        <w:tab w:val="center" w:pos="4252"/>
        <w:tab w:val="right" w:pos="8504"/>
      </w:tabs>
    </w:pPr>
  </w:style>
  <w:style w:type="character" w:customStyle="1" w:styleId="PiedepginaCar">
    <w:name w:val="Pie de página Car"/>
    <w:basedOn w:val="Fuentedeprrafopredeter"/>
    <w:link w:val="Piedepgina"/>
    <w:uiPriority w:val="99"/>
    <w:semiHidden/>
    <w:locked/>
    <w:rsid w:val="00B27FD8"/>
    <w:rPr>
      <w:rFonts w:cs="Times New Roman"/>
      <w:sz w:val="20"/>
      <w:szCs w:val="20"/>
    </w:rPr>
  </w:style>
  <w:style w:type="character" w:styleId="Nmerodepgina">
    <w:name w:val="page number"/>
    <w:basedOn w:val="Fuentedeprrafopredeter"/>
    <w:uiPriority w:val="99"/>
    <w:rsid w:val="00135220"/>
    <w:rPr>
      <w:rFonts w:cs="Times New Roman"/>
    </w:rPr>
  </w:style>
  <w:style w:type="paragraph" w:styleId="Textodeglobo">
    <w:name w:val="Balloon Text"/>
    <w:basedOn w:val="Normal"/>
    <w:link w:val="TextodegloboCar"/>
    <w:uiPriority w:val="99"/>
    <w:semiHidden/>
    <w:rsid w:val="00E806D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27FD8"/>
    <w:rPr>
      <w:rFonts w:cs="Times New Roman"/>
      <w:sz w:val="2"/>
    </w:rPr>
  </w:style>
  <w:style w:type="table" w:styleId="Tablaconcuadrcula">
    <w:name w:val="Table Grid"/>
    <w:basedOn w:val="Tablanormal"/>
    <w:uiPriority w:val="99"/>
    <w:rsid w:val="00411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9C3289"/>
    <w:rPr>
      <w:sz w:val="20"/>
    </w:rPr>
  </w:style>
  <w:style w:type="character" w:customStyle="1" w:styleId="TextonotapieCar">
    <w:name w:val="Texto nota pie Car"/>
    <w:basedOn w:val="Fuentedeprrafopredeter"/>
    <w:link w:val="Textonotapie"/>
    <w:uiPriority w:val="99"/>
    <w:semiHidden/>
    <w:locked/>
    <w:rsid w:val="00B27FD8"/>
    <w:rPr>
      <w:rFonts w:cs="Times New Roman"/>
      <w:sz w:val="20"/>
      <w:szCs w:val="20"/>
    </w:rPr>
  </w:style>
  <w:style w:type="character" w:styleId="Refdenotaalpie">
    <w:name w:val="footnote reference"/>
    <w:basedOn w:val="Fuentedeprrafopredeter"/>
    <w:uiPriority w:val="99"/>
    <w:semiHidden/>
    <w:rsid w:val="009C3289"/>
    <w:rPr>
      <w:rFonts w:cs="Times New Roman"/>
      <w:vertAlign w:val="superscript"/>
    </w:rPr>
  </w:style>
  <w:style w:type="paragraph" w:styleId="Encabezado">
    <w:name w:val="header"/>
    <w:basedOn w:val="Normal"/>
    <w:link w:val="EncabezadoCar"/>
    <w:uiPriority w:val="99"/>
    <w:rsid w:val="00FC558C"/>
    <w:pPr>
      <w:tabs>
        <w:tab w:val="center" w:pos="4252"/>
        <w:tab w:val="right" w:pos="8504"/>
      </w:tabs>
    </w:pPr>
  </w:style>
  <w:style w:type="character" w:customStyle="1" w:styleId="EncabezadoCar">
    <w:name w:val="Encabezado Car"/>
    <w:basedOn w:val="Fuentedeprrafopredeter"/>
    <w:link w:val="Encabezado"/>
    <w:uiPriority w:val="99"/>
    <w:semiHidden/>
    <w:locked/>
    <w:rsid w:val="00B27FD8"/>
    <w:rPr>
      <w:rFonts w:cs="Times New Roman"/>
      <w:sz w:val="20"/>
      <w:szCs w:val="20"/>
    </w:rPr>
  </w:style>
  <w:style w:type="paragraph" w:styleId="Mapadeldocumento">
    <w:name w:val="Document Map"/>
    <w:basedOn w:val="Normal"/>
    <w:link w:val="MapadeldocumentoCar"/>
    <w:uiPriority w:val="99"/>
    <w:semiHidden/>
    <w:rsid w:val="001362C0"/>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rsid w:val="0092665E"/>
    <w:rPr>
      <w:sz w:val="0"/>
      <w:szCs w:val="0"/>
    </w:rPr>
  </w:style>
  <w:style w:type="paragraph" w:styleId="Prrafodelista">
    <w:name w:val="List Paragraph"/>
    <w:basedOn w:val="Normal"/>
    <w:uiPriority w:val="34"/>
    <w:qFormat/>
    <w:rsid w:val="00252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DE"/>
    <w:rPr>
      <w:sz w:val="24"/>
      <w:szCs w:val="20"/>
    </w:rPr>
  </w:style>
  <w:style w:type="paragraph" w:styleId="Ttulo1">
    <w:name w:val="heading 1"/>
    <w:basedOn w:val="Normal"/>
    <w:next w:val="Normal"/>
    <w:link w:val="Ttulo1Car"/>
    <w:uiPriority w:val="99"/>
    <w:qFormat/>
    <w:rsid w:val="003C376B"/>
    <w:pPr>
      <w:keepNext/>
      <w:jc w:val="center"/>
      <w:outlineLvl w:val="0"/>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27FD8"/>
    <w:rPr>
      <w:rFonts w:ascii="Cambria" w:hAnsi="Cambria" w:cs="Times New Roman"/>
      <w:b/>
      <w:bCs/>
      <w:kern w:val="32"/>
      <w:sz w:val="32"/>
      <w:szCs w:val="32"/>
    </w:rPr>
  </w:style>
  <w:style w:type="paragraph" w:styleId="Sangradetextonormal">
    <w:name w:val="Body Text Indent"/>
    <w:basedOn w:val="Normal"/>
    <w:link w:val="SangradetextonormalCar"/>
    <w:uiPriority w:val="99"/>
    <w:rsid w:val="003C376B"/>
    <w:pPr>
      <w:ind w:left="426"/>
      <w:jc w:val="both"/>
    </w:pPr>
  </w:style>
  <w:style w:type="character" w:customStyle="1" w:styleId="SangradetextonormalCar">
    <w:name w:val="Sangría de texto normal Car"/>
    <w:basedOn w:val="Fuentedeprrafopredeter"/>
    <w:link w:val="Sangradetextonormal"/>
    <w:uiPriority w:val="99"/>
    <w:semiHidden/>
    <w:locked/>
    <w:rsid w:val="00B27FD8"/>
    <w:rPr>
      <w:rFonts w:cs="Times New Roman"/>
      <w:sz w:val="20"/>
      <w:szCs w:val="20"/>
    </w:rPr>
  </w:style>
  <w:style w:type="character" w:styleId="Hipervnculo">
    <w:name w:val="Hyperlink"/>
    <w:basedOn w:val="Fuentedeprrafopredeter"/>
    <w:uiPriority w:val="99"/>
    <w:rsid w:val="003C376B"/>
    <w:rPr>
      <w:rFonts w:cs="Times New Roman"/>
      <w:color w:val="0000FF"/>
      <w:u w:val="single"/>
    </w:rPr>
  </w:style>
  <w:style w:type="paragraph" w:styleId="Piedepgina">
    <w:name w:val="footer"/>
    <w:basedOn w:val="Normal"/>
    <w:link w:val="PiedepginaCar"/>
    <w:uiPriority w:val="99"/>
    <w:rsid w:val="00135220"/>
    <w:pPr>
      <w:tabs>
        <w:tab w:val="center" w:pos="4252"/>
        <w:tab w:val="right" w:pos="8504"/>
      </w:tabs>
    </w:pPr>
  </w:style>
  <w:style w:type="character" w:customStyle="1" w:styleId="PiedepginaCar">
    <w:name w:val="Pie de página Car"/>
    <w:basedOn w:val="Fuentedeprrafopredeter"/>
    <w:link w:val="Piedepgina"/>
    <w:uiPriority w:val="99"/>
    <w:semiHidden/>
    <w:locked/>
    <w:rsid w:val="00B27FD8"/>
    <w:rPr>
      <w:rFonts w:cs="Times New Roman"/>
      <w:sz w:val="20"/>
      <w:szCs w:val="20"/>
    </w:rPr>
  </w:style>
  <w:style w:type="character" w:styleId="Nmerodepgina">
    <w:name w:val="page number"/>
    <w:basedOn w:val="Fuentedeprrafopredeter"/>
    <w:uiPriority w:val="99"/>
    <w:rsid w:val="00135220"/>
    <w:rPr>
      <w:rFonts w:cs="Times New Roman"/>
    </w:rPr>
  </w:style>
  <w:style w:type="paragraph" w:styleId="Textodeglobo">
    <w:name w:val="Balloon Text"/>
    <w:basedOn w:val="Normal"/>
    <w:link w:val="TextodegloboCar"/>
    <w:uiPriority w:val="99"/>
    <w:semiHidden/>
    <w:rsid w:val="00E806D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27FD8"/>
    <w:rPr>
      <w:rFonts w:cs="Times New Roman"/>
      <w:sz w:val="2"/>
    </w:rPr>
  </w:style>
  <w:style w:type="table" w:styleId="Tablaconcuadrcula">
    <w:name w:val="Table Grid"/>
    <w:basedOn w:val="Tablanormal"/>
    <w:uiPriority w:val="99"/>
    <w:rsid w:val="00411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9C3289"/>
    <w:rPr>
      <w:sz w:val="20"/>
    </w:rPr>
  </w:style>
  <w:style w:type="character" w:customStyle="1" w:styleId="TextonotapieCar">
    <w:name w:val="Texto nota pie Car"/>
    <w:basedOn w:val="Fuentedeprrafopredeter"/>
    <w:link w:val="Textonotapie"/>
    <w:uiPriority w:val="99"/>
    <w:semiHidden/>
    <w:locked/>
    <w:rsid w:val="00B27FD8"/>
    <w:rPr>
      <w:rFonts w:cs="Times New Roman"/>
      <w:sz w:val="20"/>
      <w:szCs w:val="20"/>
    </w:rPr>
  </w:style>
  <w:style w:type="character" w:styleId="Refdenotaalpie">
    <w:name w:val="footnote reference"/>
    <w:basedOn w:val="Fuentedeprrafopredeter"/>
    <w:uiPriority w:val="99"/>
    <w:semiHidden/>
    <w:rsid w:val="009C3289"/>
    <w:rPr>
      <w:rFonts w:cs="Times New Roman"/>
      <w:vertAlign w:val="superscript"/>
    </w:rPr>
  </w:style>
  <w:style w:type="paragraph" w:styleId="Encabezado">
    <w:name w:val="header"/>
    <w:basedOn w:val="Normal"/>
    <w:link w:val="EncabezadoCar"/>
    <w:uiPriority w:val="99"/>
    <w:rsid w:val="00FC558C"/>
    <w:pPr>
      <w:tabs>
        <w:tab w:val="center" w:pos="4252"/>
        <w:tab w:val="right" w:pos="8504"/>
      </w:tabs>
    </w:pPr>
  </w:style>
  <w:style w:type="character" w:customStyle="1" w:styleId="EncabezadoCar">
    <w:name w:val="Encabezado Car"/>
    <w:basedOn w:val="Fuentedeprrafopredeter"/>
    <w:link w:val="Encabezado"/>
    <w:uiPriority w:val="99"/>
    <w:semiHidden/>
    <w:locked/>
    <w:rsid w:val="00B27FD8"/>
    <w:rPr>
      <w:rFonts w:cs="Times New Roman"/>
      <w:sz w:val="20"/>
      <w:szCs w:val="20"/>
    </w:rPr>
  </w:style>
  <w:style w:type="paragraph" w:styleId="Mapadeldocumento">
    <w:name w:val="Document Map"/>
    <w:basedOn w:val="Normal"/>
    <w:link w:val="MapadeldocumentoCar"/>
    <w:uiPriority w:val="99"/>
    <w:semiHidden/>
    <w:rsid w:val="001362C0"/>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rsid w:val="0092665E"/>
    <w:rPr>
      <w:sz w:val="0"/>
      <w:szCs w:val="0"/>
    </w:rPr>
  </w:style>
  <w:style w:type="paragraph" w:styleId="Prrafodelista">
    <w:name w:val="List Paragraph"/>
    <w:basedOn w:val="Normal"/>
    <w:uiPriority w:val="34"/>
    <w:qFormat/>
    <w:rsid w:val="00252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E7AD-F774-4F54-BC55-92C94C80A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1519</Words>
  <Characters>8356</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U. del Salvador</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del Salvador</dc:creator>
  <cp:lastModifiedBy>Graciela</cp:lastModifiedBy>
  <cp:revision>2</cp:revision>
  <cp:lastPrinted>2018-08-01T12:23:00Z</cp:lastPrinted>
  <dcterms:created xsi:type="dcterms:W3CDTF">2021-04-05T15:02:00Z</dcterms:created>
  <dcterms:modified xsi:type="dcterms:W3CDTF">2021-04-05T15:02:00Z</dcterms:modified>
</cp:coreProperties>
</file>