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FF" w:rsidRPr="00A769FF" w:rsidRDefault="00A769FF" w:rsidP="00A769FF">
      <w:pPr>
        <w:spacing w:after="0" w:line="240" w:lineRule="auto"/>
        <w:jc w:val="center"/>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PROGRAMA 2021</w:t>
      </w:r>
    </w:p>
    <w:p w:rsidR="00A769FF" w:rsidRPr="00A769FF" w:rsidRDefault="00A769FF" w:rsidP="00A769FF">
      <w:pPr>
        <w:spacing w:after="0" w:line="240" w:lineRule="auto"/>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lang w:eastAsia="es-AR"/>
        </w:rPr>
        <w:t> </w:t>
      </w:r>
    </w:p>
    <w:tbl>
      <w:tblPr>
        <w:tblW w:w="0" w:type="auto"/>
        <w:tblCellMar>
          <w:top w:w="15" w:type="dxa"/>
          <w:left w:w="15" w:type="dxa"/>
          <w:bottom w:w="15" w:type="dxa"/>
          <w:right w:w="15" w:type="dxa"/>
        </w:tblCellMar>
        <w:tblLook w:val="04A0"/>
      </w:tblPr>
      <w:tblGrid>
        <w:gridCol w:w="2200"/>
        <w:gridCol w:w="99"/>
        <w:gridCol w:w="98"/>
        <w:gridCol w:w="98"/>
        <w:gridCol w:w="98"/>
        <w:gridCol w:w="1597"/>
        <w:gridCol w:w="2008"/>
        <w:gridCol w:w="2095"/>
        <w:gridCol w:w="775"/>
      </w:tblGrid>
      <w:tr w:rsidR="00A769FF" w:rsidRPr="00A769FF" w:rsidTr="00A769FF">
        <w:trPr>
          <w:trHeight w:val="460"/>
        </w:trPr>
        <w:tc>
          <w:tcPr>
            <w:tcW w:w="0" w:type="auto"/>
            <w:gridSpan w:val="4"/>
            <w:tcBorders>
              <w:bottom w:val="single" w:sz="4" w:space="0" w:color="6AA84F"/>
              <w:right w:val="single" w:sz="4" w:space="0" w:color="000000"/>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ACTIVIDAD CURRICULAR:</w:t>
            </w:r>
          </w:p>
        </w:tc>
        <w:tc>
          <w:tcPr>
            <w:tcW w:w="0" w:type="auto"/>
            <w:gridSpan w:val="5"/>
            <w:tcBorders>
              <w:left w:val="single" w:sz="4" w:space="0" w:color="000000"/>
              <w:bottom w:val="single" w:sz="4" w:space="0" w:color="6AA84F"/>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sz w:val="20"/>
                <w:szCs w:val="20"/>
                <w:lang w:eastAsia="es-AR"/>
              </w:rPr>
              <w:t>Cultura Inglesa y Norteamericana</w:t>
            </w:r>
          </w:p>
        </w:tc>
      </w:tr>
      <w:tr w:rsidR="00A769FF" w:rsidRPr="00A769FF" w:rsidTr="00A769FF">
        <w:trPr>
          <w:trHeight w:val="460"/>
        </w:trPr>
        <w:tc>
          <w:tcPr>
            <w:tcW w:w="0" w:type="auto"/>
            <w:tcBorders>
              <w:top w:val="single" w:sz="4" w:space="0" w:color="6AA84F"/>
              <w:bottom w:val="single" w:sz="4" w:space="0" w:color="6AA84F"/>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CÁTEDRA:  </w:t>
            </w:r>
          </w:p>
        </w:tc>
        <w:tc>
          <w:tcPr>
            <w:tcW w:w="0" w:type="auto"/>
            <w:gridSpan w:val="8"/>
            <w:tcBorders>
              <w:top w:val="single" w:sz="4" w:space="0" w:color="6AA84F"/>
              <w:bottom w:val="single" w:sz="4" w:space="0" w:color="6AA84F"/>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sz w:val="20"/>
                <w:szCs w:val="20"/>
                <w:lang w:eastAsia="es-AR"/>
              </w:rPr>
              <w:t>Susana Biasi</w:t>
            </w:r>
          </w:p>
        </w:tc>
      </w:tr>
      <w:tr w:rsidR="00A769FF" w:rsidRPr="00A769FF" w:rsidTr="00A769FF">
        <w:trPr>
          <w:trHeight w:val="460"/>
        </w:trPr>
        <w:tc>
          <w:tcPr>
            <w:tcW w:w="0" w:type="auto"/>
            <w:gridSpan w:val="3"/>
            <w:tcBorders>
              <w:top w:val="single" w:sz="4" w:space="0" w:color="6AA84F"/>
              <w:bottom w:val="single" w:sz="4" w:space="0" w:color="6AA84F"/>
              <w:right w:val="single" w:sz="4" w:space="0" w:color="000000"/>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MODALIDAD:</w:t>
            </w:r>
          </w:p>
        </w:tc>
        <w:tc>
          <w:tcPr>
            <w:tcW w:w="0" w:type="auto"/>
            <w:gridSpan w:val="4"/>
            <w:tcBorders>
              <w:top w:val="single" w:sz="4" w:space="0" w:color="6AA84F"/>
              <w:left w:val="single" w:sz="4" w:space="0" w:color="000000"/>
              <w:bottom w:val="single" w:sz="4" w:space="0" w:color="6AA84F"/>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lang w:eastAsia="es-AR"/>
              </w:rPr>
              <w:t>Presencial (híbrida mediada por TIC o híbrida presencial)  / a distancia</w:t>
            </w:r>
          </w:p>
        </w:tc>
        <w:tc>
          <w:tcPr>
            <w:tcW w:w="0" w:type="auto"/>
            <w:tcBorders>
              <w:top w:val="single" w:sz="4" w:space="0" w:color="6AA84F"/>
              <w:left w:val="single" w:sz="4" w:space="0" w:color="000000"/>
              <w:bottom w:val="single" w:sz="4" w:space="0" w:color="6AA84F"/>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AÑO ACADÉMICO:  </w:t>
            </w:r>
          </w:p>
        </w:tc>
        <w:tc>
          <w:tcPr>
            <w:tcW w:w="0" w:type="auto"/>
            <w:tcBorders>
              <w:top w:val="single" w:sz="4" w:space="0" w:color="6AA84F"/>
              <w:bottom w:val="single" w:sz="4" w:space="0" w:color="6AA84F"/>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sz w:val="20"/>
                <w:szCs w:val="20"/>
                <w:lang w:eastAsia="es-AR"/>
              </w:rPr>
              <w:t>2021</w:t>
            </w:r>
          </w:p>
        </w:tc>
      </w:tr>
      <w:tr w:rsidR="00A769FF" w:rsidRPr="00A769FF" w:rsidTr="00A769FF">
        <w:trPr>
          <w:trHeight w:val="460"/>
        </w:trPr>
        <w:tc>
          <w:tcPr>
            <w:tcW w:w="0" w:type="auto"/>
            <w:gridSpan w:val="4"/>
            <w:tcBorders>
              <w:top w:val="single" w:sz="4" w:space="0" w:color="6AA84F"/>
              <w:bottom w:val="single" w:sz="4" w:space="0" w:color="6AA84F"/>
              <w:right w:val="single" w:sz="4" w:space="0" w:color="000000"/>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CARGA HORARIA SEMANAL:</w:t>
            </w:r>
          </w:p>
        </w:tc>
        <w:tc>
          <w:tcPr>
            <w:tcW w:w="0" w:type="auto"/>
            <w:gridSpan w:val="3"/>
            <w:tcBorders>
              <w:top w:val="single" w:sz="4" w:space="0" w:color="6AA84F"/>
              <w:left w:val="single" w:sz="4" w:space="0" w:color="000000"/>
              <w:bottom w:val="single" w:sz="4" w:space="0" w:color="6AA84F"/>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sz w:val="20"/>
                <w:szCs w:val="20"/>
                <w:lang w:eastAsia="es-AR"/>
              </w:rPr>
              <w:t>2</w:t>
            </w:r>
          </w:p>
        </w:tc>
        <w:tc>
          <w:tcPr>
            <w:tcW w:w="0" w:type="auto"/>
            <w:tcBorders>
              <w:top w:val="single" w:sz="4" w:space="0" w:color="6AA84F"/>
              <w:left w:val="single" w:sz="4" w:space="0" w:color="000000"/>
              <w:bottom w:val="single" w:sz="4" w:space="0" w:color="6AA84F"/>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CARGA HORARIA TOTAL:</w:t>
            </w:r>
          </w:p>
        </w:tc>
        <w:tc>
          <w:tcPr>
            <w:tcW w:w="0" w:type="auto"/>
            <w:tcBorders>
              <w:top w:val="single" w:sz="4" w:space="0" w:color="6AA84F"/>
              <w:bottom w:val="single" w:sz="4" w:space="0" w:color="6AA84F"/>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sz w:val="20"/>
                <w:szCs w:val="20"/>
                <w:lang w:eastAsia="es-AR"/>
              </w:rPr>
              <w:t>36</w:t>
            </w:r>
          </w:p>
        </w:tc>
      </w:tr>
      <w:tr w:rsidR="00A769FF" w:rsidRPr="00A769FF" w:rsidTr="00A769FF">
        <w:trPr>
          <w:trHeight w:val="460"/>
        </w:trPr>
        <w:tc>
          <w:tcPr>
            <w:tcW w:w="0" w:type="auto"/>
            <w:gridSpan w:val="4"/>
            <w:tcBorders>
              <w:top w:val="single" w:sz="4" w:space="0" w:color="6AA84F"/>
              <w:bottom w:val="single" w:sz="4" w:space="0" w:color="6AA84F"/>
              <w:right w:val="single" w:sz="4" w:space="0" w:color="000000"/>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HORARIOS DE DICTADO:</w:t>
            </w:r>
          </w:p>
        </w:tc>
        <w:tc>
          <w:tcPr>
            <w:tcW w:w="0" w:type="auto"/>
            <w:gridSpan w:val="5"/>
            <w:tcBorders>
              <w:top w:val="single" w:sz="4" w:space="0" w:color="6AA84F"/>
              <w:left w:val="single" w:sz="4" w:space="0" w:color="000000"/>
              <w:bottom w:val="single" w:sz="4" w:space="0" w:color="6AA84F"/>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sz w:val="20"/>
                <w:szCs w:val="20"/>
                <w:lang w:eastAsia="es-AR"/>
              </w:rPr>
              <w:t>Viernes 11 a 13 horas</w:t>
            </w:r>
          </w:p>
        </w:tc>
      </w:tr>
      <w:tr w:rsidR="00A769FF" w:rsidRPr="00A769FF" w:rsidTr="00A769FF">
        <w:trPr>
          <w:trHeight w:val="460"/>
        </w:trPr>
        <w:tc>
          <w:tcPr>
            <w:tcW w:w="0" w:type="auto"/>
            <w:tcBorders>
              <w:top w:val="single" w:sz="4" w:space="0" w:color="6AA84F"/>
              <w:bottom w:val="single" w:sz="4" w:space="0" w:color="6AA84F"/>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CURSO:</w:t>
            </w:r>
          </w:p>
        </w:tc>
        <w:tc>
          <w:tcPr>
            <w:tcW w:w="0" w:type="auto"/>
            <w:gridSpan w:val="4"/>
            <w:tcBorders>
              <w:top w:val="single" w:sz="4" w:space="0" w:color="6AA84F"/>
              <w:bottom w:val="single" w:sz="4" w:space="0" w:color="6AA84F"/>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sz w:val="20"/>
                <w:szCs w:val="20"/>
                <w:lang w:eastAsia="es-AR"/>
              </w:rPr>
              <w:t>1º</w:t>
            </w:r>
          </w:p>
        </w:tc>
        <w:tc>
          <w:tcPr>
            <w:tcW w:w="0" w:type="auto"/>
            <w:tcBorders>
              <w:top w:val="single" w:sz="4" w:space="0" w:color="6AA84F"/>
              <w:left w:val="single" w:sz="4" w:space="0" w:color="000000"/>
              <w:bottom w:val="single" w:sz="4" w:space="0" w:color="6AA84F"/>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TURNO:</w:t>
            </w:r>
          </w:p>
        </w:tc>
        <w:tc>
          <w:tcPr>
            <w:tcW w:w="0" w:type="auto"/>
            <w:tcBorders>
              <w:top w:val="single" w:sz="4" w:space="0" w:color="6AA84F"/>
              <w:bottom w:val="single" w:sz="4" w:space="0" w:color="6AA84F"/>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sz w:val="20"/>
                <w:szCs w:val="20"/>
                <w:lang w:eastAsia="es-AR"/>
              </w:rPr>
              <w:t>Mañana y noche</w:t>
            </w:r>
          </w:p>
        </w:tc>
        <w:tc>
          <w:tcPr>
            <w:tcW w:w="0" w:type="auto"/>
            <w:tcBorders>
              <w:top w:val="single" w:sz="4" w:space="0" w:color="6AA84F"/>
              <w:bottom w:val="single" w:sz="4" w:space="0" w:color="6AA84F"/>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SEDE:</w:t>
            </w:r>
          </w:p>
        </w:tc>
        <w:tc>
          <w:tcPr>
            <w:tcW w:w="0" w:type="auto"/>
            <w:tcBorders>
              <w:top w:val="single" w:sz="4" w:space="0" w:color="6AA84F"/>
              <w:bottom w:val="single" w:sz="4" w:space="0" w:color="6AA84F"/>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sz w:val="20"/>
                <w:szCs w:val="20"/>
                <w:lang w:eastAsia="es-AR"/>
              </w:rPr>
              <w:t>Centro</w:t>
            </w:r>
          </w:p>
        </w:tc>
      </w:tr>
      <w:tr w:rsidR="00A769FF" w:rsidRPr="00A769FF" w:rsidTr="00A769FF">
        <w:trPr>
          <w:trHeight w:val="460"/>
        </w:trPr>
        <w:tc>
          <w:tcPr>
            <w:tcW w:w="0" w:type="auto"/>
            <w:gridSpan w:val="2"/>
            <w:tcBorders>
              <w:top w:val="single" w:sz="4" w:space="0" w:color="6AA84F"/>
              <w:bottom w:val="single" w:sz="4" w:space="0" w:color="6AA84F"/>
              <w:right w:val="single" w:sz="4" w:space="0" w:color="000000"/>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IDIOMA:</w:t>
            </w:r>
          </w:p>
        </w:tc>
        <w:tc>
          <w:tcPr>
            <w:tcW w:w="0" w:type="auto"/>
            <w:gridSpan w:val="7"/>
            <w:tcBorders>
              <w:top w:val="single" w:sz="4" w:space="0" w:color="6AA84F"/>
              <w:left w:val="single" w:sz="4" w:space="0" w:color="000000"/>
              <w:bottom w:val="single" w:sz="4" w:space="0" w:color="6AA84F"/>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sz w:val="20"/>
                <w:szCs w:val="20"/>
                <w:lang w:eastAsia="es-AR"/>
              </w:rPr>
              <w:t>Inglés</w:t>
            </w:r>
          </w:p>
        </w:tc>
      </w:tr>
      <w:tr w:rsidR="00A769FF" w:rsidRPr="00A769FF" w:rsidTr="00A769FF">
        <w:trPr>
          <w:trHeight w:val="460"/>
        </w:trPr>
        <w:tc>
          <w:tcPr>
            <w:tcW w:w="0" w:type="auto"/>
            <w:tcBorders>
              <w:top w:val="single" w:sz="4" w:space="0" w:color="6AA84F"/>
              <w:bottom w:val="single" w:sz="4" w:space="0" w:color="6AA84F"/>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URL:</w:t>
            </w:r>
          </w:p>
        </w:tc>
        <w:tc>
          <w:tcPr>
            <w:tcW w:w="0" w:type="auto"/>
            <w:gridSpan w:val="8"/>
            <w:tcBorders>
              <w:top w:val="single" w:sz="4" w:space="0" w:color="6AA84F"/>
              <w:bottom w:val="single" w:sz="4" w:space="0" w:color="6AA84F"/>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sz w:val="20"/>
                <w:szCs w:val="20"/>
                <w:lang w:eastAsia="es-AR"/>
              </w:rPr>
              <w:t>Htpp://lenguas.usal.edu.ar</w:t>
            </w:r>
          </w:p>
        </w:tc>
      </w:tr>
    </w:tbl>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1"/>
        </w:numPr>
        <w:spacing w:after="0" w:line="240" w:lineRule="auto"/>
        <w:ind w:left="360"/>
        <w:jc w:val="both"/>
        <w:textAlignment w:val="baseline"/>
        <w:rPr>
          <w:rFonts w:ascii="Times New Roman" w:eastAsia="Times New Roman" w:hAnsi="Times New Roman" w:cs="Times New Roman"/>
          <w:color w:val="000000"/>
          <w:lang w:eastAsia="es-AR"/>
        </w:rPr>
      </w:pPr>
      <w:r w:rsidRPr="00A769FF">
        <w:rPr>
          <w:rFonts w:ascii="Times New Roman" w:eastAsia="Times New Roman" w:hAnsi="Times New Roman" w:cs="Times New Roman"/>
          <w:b/>
          <w:bCs/>
          <w:color w:val="000000"/>
          <w:lang w:eastAsia="es-AR"/>
        </w:rPr>
        <w:t>CICLO: </w:t>
      </w:r>
    </w:p>
    <w:p w:rsidR="00A769FF" w:rsidRPr="00A769FF" w:rsidRDefault="00A769FF" w:rsidP="00A769FF">
      <w:pPr>
        <w:spacing w:after="0" w:line="240" w:lineRule="auto"/>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000000"/>
          <w:sz w:val="20"/>
          <w:szCs w:val="20"/>
          <w:lang w:eastAsia="es-AR"/>
        </w:rPr>
        <w:t>(Marque con una cruz el ciclo correspondiente)</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p>
    <w:tbl>
      <w:tblPr>
        <w:tblW w:w="0" w:type="auto"/>
        <w:jc w:val="center"/>
        <w:tblCellMar>
          <w:top w:w="15" w:type="dxa"/>
          <w:left w:w="15" w:type="dxa"/>
          <w:bottom w:w="15" w:type="dxa"/>
          <w:right w:w="15" w:type="dxa"/>
        </w:tblCellMar>
        <w:tblLook w:val="04A0"/>
      </w:tblPr>
      <w:tblGrid>
        <w:gridCol w:w="842"/>
        <w:gridCol w:w="340"/>
        <w:gridCol w:w="2186"/>
        <w:gridCol w:w="236"/>
      </w:tblGrid>
      <w:tr w:rsidR="00A769FF" w:rsidRPr="00A769FF" w:rsidTr="00A769FF">
        <w:trPr>
          <w:trHeight w:val="454"/>
          <w:jc w:val="center"/>
        </w:trPr>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jc w:val="center"/>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Básico</w:t>
            </w:r>
          </w:p>
        </w:tc>
        <w:tc>
          <w:tcPr>
            <w:tcW w:w="0" w:type="auto"/>
            <w:tcBorders>
              <w:left w:val="single" w:sz="4" w:space="0" w:color="6AA84F"/>
              <w:bottom w:val="single" w:sz="4" w:space="0" w:color="6AA84F"/>
              <w:right w:val="single" w:sz="4" w:space="0" w:color="6AA84F"/>
            </w:tcBorders>
            <w:tcMar>
              <w:top w:w="0" w:type="dxa"/>
              <w:left w:w="115" w:type="dxa"/>
              <w:bottom w:w="0" w:type="dxa"/>
              <w:right w:w="115" w:type="dxa"/>
            </w:tcMar>
            <w:vAlign w:val="center"/>
            <w:hideMark/>
          </w:tcPr>
          <w:p w:rsidR="00A769FF" w:rsidRPr="00A769FF" w:rsidRDefault="00A769FF" w:rsidP="00A769FF">
            <w:pPr>
              <w:spacing w:after="0" w:line="240" w:lineRule="auto"/>
              <w:jc w:val="center"/>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x</w:t>
            </w:r>
          </w:p>
        </w:tc>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jc w:val="center"/>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Superior/Profesional</w:t>
            </w:r>
          </w:p>
        </w:tc>
        <w:tc>
          <w:tcPr>
            <w:tcW w:w="0" w:type="auto"/>
            <w:tcBorders>
              <w:left w:val="single" w:sz="4" w:space="0" w:color="6AA84F"/>
              <w:bottom w:val="single" w:sz="4" w:space="0" w:color="6AA84F"/>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r>
    </w:tbl>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2"/>
        </w:numPr>
        <w:spacing w:after="0" w:line="240" w:lineRule="auto"/>
        <w:jc w:val="both"/>
        <w:textAlignment w:val="baseline"/>
        <w:rPr>
          <w:rFonts w:ascii="Times New Roman" w:eastAsia="Times New Roman" w:hAnsi="Times New Roman" w:cs="Times New Roman"/>
          <w:color w:val="000000"/>
          <w:lang w:eastAsia="es-AR"/>
        </w:rPr>
      </w:pPr>
      <w:r w:rsidRPr="00A769FF">
        <w:rPr>
          <w:rFonts w:ascii="Times New Roman" w:eastAsia="Times New Roman" w:hAnsi="Times New Roman" w:cs="Times New Roman"/>
          <w:b/>
          <w:bCs/>
          <w:color w:val="000000"/>
          <w:lang w:eastAsia="es-AR"/>
        </w:rPr>
        <w:t>COMPOSICIÓN DE LA CÁTEDRA:</w:t>
      </w:r>
    </w:p>
    <w:p w:rsidR="00A769FF" w:rsidRPr="00A769FF" w:rsidRDefault="00A769FF" w:rsidP="00A769FF">
      <w:pPr>
        <w:spacing w:after="240" w:line="240" w:lineRule="auto"/>
        <w:rPr>
          <w:rFonts w:ascii="Times New Roman" w:eastAsia="Times New Roman" w:hAnsi="Times New Roman" w:cs="Times New Roman"/>
          <w:sz w:val="24"/>
          <w:szCs w:val="24"/>
          <w:lang w:eastAsia="es-AR"/>
        </w:rPr>
      </w:pPr>
    </w:p>
    <w:tbl>
      <w:tblPr>
        <w:tblW w:w="0" w:type="auto"/>
        <w:tblCellMar>
          <w:top w:w="15" w:type="dxa"/>
          <w:left w:w="15" w:type="dxa"/>
          <w:bottom w:w="15" w:type="dxa"/>
          <w:right w:w="15" w:type="dxa"/>
        </w:tblCellMar>
        <w:tblLook w:val="04A0"/>
      </w:tblPr>
      <w:tblGrid>
        <w:gridCol w:w="2449"/>
        <w:gridCol w:w="1081"/>
        <w:gridCol w:w="2193"/>
      </w:tblGrid>
      <w:tr w:rsidR="00A769FF" w:rsidRPr="00A769FF" w:rsidTr="00A769FF">
        <w:trPr>
          <w:trHeight w:val="465"/>
        </w:trPr>
        <w:tc>
          <w:tcPr>
            <w:tcW w:w="0" w:type="auto"/>
            <w:tcBorders>
              <w:top w:val="single" w:sz="8" w:space="0" w:color="38761D"/>
              <w:left w:val="single" w:sz="8" w:space="0" w:color="38761D"/>
              <w:bottom w:val="single" w:sz="8" w:space="0" w:color="38761D"/>
              <w:right w:val="single" w:sz="8" w:space="0" w:color="38761D"/>
            </w:tcBorders>
            <w:shd w:val="clear" w:color="auto" w:fill="93C47D"/>
            <w:tcMar>
              <w:top w:w="100" w:type="dxa"/>
              <w:left w:w="100" w:type="dxa"/>
              <w:bottom w:w="100" w:type="dxa"/>
              <w:right w:w="100" w:type="dxa"/>
            </w:tcMar>
            <w:hideMark/>
          </w:tcPr>
          <w:p w:rsidR="00A769FF" w:rsidRPr="00A769FF" w:rsidRDefault="00A769FF" w:rsidP="00A769FF">
            <w:pPr>
              <w:spacing w:after="0" w:line="240" w:lineRule="auto"/>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Docente</w:t>
            </w:r>
          </w:p>
        </w:tc>
        <w:tc>
          <w:tcPr>
            <w:tcW w:w="0" w:type="auto"/>
            <w:tcBorders>
              <w:top w:val="single" w:sz="8" w:space="0" w:color="000000"/>
              <w:left w:val="single" w:sz="8" w:space="0" w:color="38761D"/>
              <w:bottom w:val="single" w:sz="8" w:space="0" w:color="000000"/>
              <w:right w:val="single" w:sz="8" w:space="0" w:color="38761D"/>
            </w:tcBorders>
            <w:shd w:val="clear" w:color="auto" w:fill="A8D08D"/>
            <w:tcMar>
              <w:top w:w="100" w:type="dxa"/>
              <w:left w:w="100" w:type="dxa"/>
              <w:bottom w:w="100" w:type="dxa"/>
              <w:right w:w="100" w:type="dxa"/>
            </w:tcMar>
            <w:hideMark/>
          </w:tcPr>
          <w:p w:rsidR="00A769FF" w:rsidRPr="00A769FF" w:rsidRDefault="00A769FF" w:rsidP="00A769FF">
            <w:pPr>
              <w:spacing w:after="0" w:line="240" w:lineRule="auto"/>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Función*</w:t>
            </w:r>
          </w:p>
        </w:tc>
        <w:tc>
          <w:tcPr>
            <w:tcW w:w="0" w:type="auto"/>
            <w:tcBorders>
              <w:top w:val="single" w:sz="8" w:space="0" w:color="38761D"/>
              <w:left w:val="single" w:sz="8" w:space="0" w:color="38761D"/>
              <w:bottom w:val="single" w:sz="8" w:space="0" w:color="38761D"/>
              <w:right w:val="single" w:sz="8" w:space="0" w:color="38761D"/>
            </w:tcBorders>
            <w:shd w:val="clear" w:color="auto" w:fill="A8D08D"/>
            <w:tcMar>
              <w:top w:w="100" w:type="dxa"/>
              <w:left w:w="100" w:type="dxa"/>
              <w:bottom w:w="100" w:type="dxa"/>
              <w:right w:w="100" w:type="dxa"/>
            </w:tcMar>
            <w:hideMark/>
          </w:tcPr>
          <w:p w:rsidR="00A769FF" w:rsidRPr="00A769FF" w:rsidRDefault="00A769FF" w:rsidP="00A769FF">
            <w:pPr>
              <w:spacing w:after="0" w:line="240" w:lineRule="auto"/>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E-mail</w:t>
            </w:r>
          </w:p>
        </w:tc>
      </w:tr>
      <w:tr w:rsidR="00A769FF" w:rsidRPr="00A769FF" w:rsidTr="00A769FF">
        <w:trPr>
          <w:trHeight w:val="465"/>
        </w:trPr>
        <w:tc>
          <w:tcPr>
            <w:tcW w:w="0" w:type="auto"/>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hideMark/>
          </w:tcPr>
          <w:p w:rsidR="00A769FF" w:rsidRPr="00A769FF" w:rsidRDefault="00A769FF" w:rsidP="00A769FF">
            <w:pPr>
              <w:spacing w:after="0" w:line="240" w:lineRule="auto"/>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Titular: Susana J. Biasi</w:t>
            </w:r>
          </w:p>
        </w:tc>
        <w:tc>
          <w:tcPr>
            <w:tcW w:w="0" w:type="auto"/>
            <w:tcBorders>
              <w:top w:val="single" w:sz="8" w:space="0" w:color="000000"/>
              <w:left w:val="single" w:sz="8" w:space="0" w:color="38761D"/>
              <w:bottom w:val="single" w:sz="8" w:space="0" w:color="000000"/>
              <w:right w:val="single" w:sz="8" w:space="0" w:color="000000"/>
            </w:tcBorders>
            <w:tcMar>
              <w:top w:w="100" w:type="dxa"/>
              <w:left w:w="100" w:type="dxa"/>
              <w:bottom w:w="100" w:type="dxa"/>
              <w:right w:w="100" w:type="dxa"/>
            </w:tcMa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38761D"/>
              <w:left w:val="single" w:sz="8" w:space="0" w:color="000000"/>
              <w:bottom w:val="single" w:sz="8" w:space="0" w:color="000000"/>
              <w:right w:val="single" w:sz="8" w:space="0" w:color="000000"/>
            </w:tcBorders>
            <w:tcMar>
              <w:top w:w="100" w:type="dxa"/>
              <w:left w:w="100" w:type="dxa"/>
              <w:bottom w:w="100" w:type="dxa"/>
              <w:right w:w="100" w:type="dxa"/>
            </w:tcMar>
            <w:hideMark/>
          </w:tcPr>
          <w:p w:rsidR="00A769FF" w:rsidRPr="00A769FF" w:rsidRDefault="00A769FF" w:rsidP="00A769FF">
            <w:pPr>
              <w:spacing w:after="0" w:line="240" w:lineRule="auto"/>
              <w:jc w:val="both"/>
              <w:rPr>
                <w:rFonts w:ascii="Times New Roman" w:eastAsia="Times New Roman" w:hAnsi="Times New Roman" w:cs="Times New Roman"/>
                <w:sz w:val="24"/>
                <w:szCs w:val="24"/>
                <w:lang w:eastAsia="es-AR"/>
              </w:rPr>
            </w:pPr>
            <w:hyperlink r:id="rId5" w:history="1">
              <w:r w:rsidRPr="00A769FF">
                <w:rPr>
                  <w:rFonts w:ascii="Times New Roman" w:eastAsia="Times New Roman" w:hAnsi="Times New Roman" w:cs="Times New Roman"/>
                  <w:b/>
                  <w:bCs/>
                  <w:color w:val="0000FF"/>
                  <w:sz w:val="18"/>
                  <w:u w:val="single"/>
                  <w:lang w:eastAsia="es-AR"/>
                </w:rPr>
                <w:t>susanaj.biasi@gmail.com</w:t>
              </w:r>
            </w:hyperlink>
            <w:r w:rsidRPr="00A769FF">
              <w:rPr>
                <w:rFonts w:ascii="Times New Roman" w:eastAsia="Times New Roman" w:hAnsi="Times New Roman" w:cs="Times New Roman"/>
                <w:b/>
                <w:bCs/>
                <w:color w:val="000000"/>
                <w:sz w:val="18"/>
                <w:szCs w:val="18"/>
                <w:lang w:eastAsia="es-AR"/>
              </w:rPr>
              <w:t> </w:t>
            </w:r>
          </w:p>
        </w:tc>
      </w:tr>
      <w:tr w:rsidR="00A769FF" w:rsidRPr="00A769FF" w:rsidTr="00A769FF">
        <w:trPr>
          <w:trHeight w:val="465"/>
        </w:trPr>
        <w:tc>
          <w:tcPr>
            <w:tcW w:w="0" w:type="auto"/>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hideMark/>
          </w:tcPr>
          <w:p w:rsidR="00A769FF" w:rsidRPr="00A769FF" w:rsidRDefault="00A769FF" w:rsidP="00A769FF">
            <w:pPr>
              <w:spacing w:after="0" w:line="240" w:lineRule="auto"/>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Auxiliar: Matías Borich</w:t>
            </w:r>
          </w:p>
        </w:tc>
        <w:tc>
          <w:tcPr>
            <w:tcW w:w="0" w:type="auto"/>
            <w:tcBorders>
              <w:top w:val="single" w:sz="8" w:space="0" w:color="000000"/>
              <w:left w:val="single" w:sz="8" w:space="0" w:color="38761D"/>
              <w:bottom w:val="single" w:sz="8" w:space="0" w:color="000000"/>
              <w:right w:val="single" w:sz="8" w:space="0" w:color="000000"/>
            </w:tcBorders>
            <w:tcMar>
              <w:top w:w="100" w:type="dxa"/>
              <w:left w:w="100" w:type="dxa"/>
              <w:bottom w:w="100" w:type="dxa"/>
              <w:right w:w="100" w:type="dxa"/>
            </w:tcMa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r>
      <w:tr w:rsidR="00A769FF" w:rsidRPr="00A769FF" w:rsidTr="00A769FF">
        <w:trPr>
          <w:trHeight w:val="195"/>
        </w:trPr>
        <w:tc>
          <w:tcPr>
            <w:tcW w:w="0" w:type="auto"/>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hideMark/>
          </w:tcPr>
          <w:p w:rsidR="00A769FF" w:rsidRPr="00A769FF" w:rsidRDefault="00A769FF" w:rsidP="00A769FF">
            <w:pPr>
              <w:spacing w:after="0" w:line="240" w:lineRule="auto"/>
              <w:rPr>
                <w:rFonts w:ascii="Times New Roman" w:eastAsia="Times New Roman" w:hAnsi="Times New Roman" w:cs="Times New Roman"/>
                <w:sz w:val="20"/>
                <w:szCs w:val="24"/>
                <w:lang w:eastAsia="es-AR"/>
              </w:rPr>
            </w:pPr>
          </w:p>
        </w:tc>
        <w:tc>
          <w:tcPr>
            <w:tcW w:w="0" w:type="auto"/>
            <w:tcBorders>
              <w:top w:val="single" w:sz="8" w:space="0" w:color="000000"/>
              <w:left w:val="single" w:sz="8" w:space="0" w:color="38761D"/>
              <w:bottom w:val="single" w:sz="8" w:space="0" w:color="000000"/>
              <w:right w:val="single" w:sz="8" w:space="0" w:color="000000"/>
            </w:tcBorders>
            <w:tcMar>
              <w:top w:w="100" w:type="dxa"/>
              <w:left w:w="100" w:type="dxa"/>
              <w:bottom w:w="100" w:type="dxa"/>
              <w:right w:w="100" w:type="dxa"/>
            </w:tcMar>
            <w:hideMark/>
          </w:tcPr>
          <w:p w:rsidR="00A769FF" w:rsidRPr="00A769FF" w:rsidRDefault="00A769FF" w:rsidP="00A769FF">
            <w:pPr>
              <w:spacing w:after="0" w:line="240" w:lineRule="auto"/>
              <w:rPr>
                <w:rFonts w:ascii="Times New Roman" w:eastAsia="Times New Roman" w:hAnsi="Times New Roman" w:cs="Times New Roman"/>
                <w:sz w:val="20"/>
                <w:szCs w:val="24"/>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69FF" w:rsidRPr="00A769FF" w:rsidRDefault="00A769FF" w:rsidP="00A769FF">
            <w:pPr>
              <w:spacing w:after="0" w:line="240" w:lineRule="auto"/>
              <w:rPr>
                <w:rFonts w:ascii="Times New Roman" w:eastAsia="Times New Roman" w:hAnsi="Times New Roman" w:cs="Times New Roman"/>
                <w:sz w:val="20"/>
                <w:szCs w:val="24"/>
                <w:lang w:eastAsia="es-AR"/>
              </w:rPr>
            </w:pPr>
          </w:p>
        </w:tc>
      </w:tr>
      <w:tr w:rsidR="00A769FF" w:rsidRPr="00A769FF" w:rsidTr="00A769FF">
        <w:trPr>
          <w:trHeight w:val="195"/>
        </w:trPr>
        <w:tc>
          <w:tcPr>
            <w:tcW w:w="0" w:type="auto"/>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hideMark/>
          </w:tcPr>
          <w:p w:rsidR="00A769FF" w:rsidRPr="00A769FF" w:rsidRDefault="00A769FF" w:rsidP="00A769FF">
            <w:pPr>
              <w:spacing w:after="0" w:line="240" w:lineRule="auto"/>
              <w:rPr>
                <w:rFonts w:ascii="Times New Roman" w:eastAsia="Times New Roman" w:hAnsi="Times New Roman" w:cs="Times New Roman"/>
                <w:sz w:val="20"/>
                <w:szCs w:val="24"/>
                <w:lang w:eastAsia="es-AR"/>
              </w:rPr>
            </w:pPr>
          </w:p>
        </w:tc>
        <w:tc>
          <w:tcPr>
            <w:tcW w:w="0" w:type="auto"/>
            <w:tcBorders>
              <w:top w:val="single" w:sz="8" w:space="0" w:color="000000"/>
              <w:left w:val="single" w:sz="8" w:space="0" w:color="38761D"/>
              <w:bottom w:val="single" w:sz="8" w:space="0" w:color="000000"/>
              <w:right w:val="single" w:sz="8" w:space="0" w:color="000000"/>
            </w:tcBorders>
            <w:tcMar>
              <w:top w:w="100" w:type="dxa"/>
              <w:left w:w="100" w:type="dxa"/>
              <w:bottom w:w="100" w:type="dxa"/>
              <w:right w:w="100" w:type="dxa"/>
            </w:tcMar>
            <w:hideMark/>
          </w:tcPr>
          <w:p w:rsidR="00A769FF" w:rsidRPr="00A769FF" w:rsidRDefault="00A769FF" w:rsidP="00A769FF">
            <w:pPr>
              <w:spacing w:after="0" w:line="240" w:lineRule="auto"/>
              <w:rPr>
                <w:rFonts w:ascii="Times New Roman" w:eastAsia="Times New Roman" w:hAnsi="Times New Roman" w:cs="Times New Roman"/>
                <w:sz w:val="20"/>
                <w:szCs w:val="24"/>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69FF" w:rsidRPr="00A769FF" w:rsidRDefault="00A769FF" w:rsidP="00A769FF">
            <w:pPr>
              <w:spacing w:after="0" w:line="240" w:lineRule="auto"/>
              <w:rPr>
                <w:rFonts w:ascii="Times New Roman" w:eastAsia="Times New Roman" w:hAnsi="Times New Roman" w:cs="Times New Roman"/>
                <w:sz w:val="20"/>
                <w:szCs w:val="24"/>
                <w:lang w:eastAsia="es-AR"/>
              </w:rPr>
            </w:pPr>
          </w:p>
        </w:tc>
      </w:tr>
    </w:tbl>
    <w:p w:rsidR="00A769FF" w:rsidRPr="00A769FF" w:rsidRDefault="00A769FF" w:rsidP="00A769FF">
      <w:pPr>
        <w:spacing w:after="0" w:line="240" w:lineRule="auto"/>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w:t>
      </w:r>
      <w:r w:rsidRPr="00A769FF">
        <w:rPr>
          <w:rFonts w:ascii="Times New Roman" w:eastAsia="Times New Roman" w:hAnsi="Times New Roman" w:cs="Times New Roman"/>
          <w:color w:val="000000"/>
          <w:lang w:eastAsia="es-AR"/>
        </w:rPr>
        <w:t>A cargo -Tutor - Orientador del trabajo online</w:t>
      </w:r>
    </w:p>
    <w:p w:rsidR="00A769FF" w:rsidRPr="00A769FF" w:rsidRDefault="00A769FF" w:rsidP="00A769FF">
      <w:pPr>
        <w:spacing w:after="24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p>
    <w:tbl>
      <w:tblPr>
        <w:tblW w:w="0" w:type="auto"/>
        <w:tblCellMar>
          <w:top w:w="15" w:type="dxa"/>
          <w:left w:w="15" w:type="dxa"/>
          <w:bottom w:w="15" w:type="dxa"/>
          <w:right w:w="15" w:type="dxa"/>
        </w:tblCellMar>
        <w:tblLook w:val="04A0"/>
      </w:tblPr>
      <w:tblGrid>
        <w:gridCol w:w="3438"/>
        <w:gridCol w:w="420"/>
      </w:tblGrid>
      <w:tr w:rsidR="00A769FF" w:rsidRPr="00A769FF" w:rsidTr="00A769FF">
        <w:trPr>
          <w:trHeight w:val="465"/>
        </w:trPr>
        <w:tc>
          <w:tcPr>
            <w:tcW w:w="0" w:type="auto"/>
            <w:tcBorders>
              <w:top w:val="single" w:sz="8" w:space="0" w:color="38761D"/>
              <w:left w:val="single" w:sz="8" w:space="0" w:color="38761D"/>
              <w:bottom w:val="single" w:sz="8" w:space="0" w:color="38761D"/>
              <w:right w:val="single" w:sz="8" w:space="0" w:color="38761D"/>
            </w:tcBorders>
            <w:shd w:val="clear" w:color="auto" w:fill="93C47D"/>
            <w:tcMar>
              <w:top w:w="100" w:type="dxa"/>
              <w:left w:w="100" w:type="dxa"/>
              <w:bottom w:w="100" w:type="dxa"/>
              <w:right w:w="100" w:type="dxa"/>
            </w:tcMar>
            <w:hideMark/>
          </w:tcPr>
          <w:p w:rsidR="00A769FF" w:rsidRPr="00A769FF" w:rsidRDefault="00A769FF" w:rsidP="00A769FF">
            <w:pPr>
              <w:spacing w:after="0" w:line="240" w:lineRule="auto"/>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lastRenderedPageBreak/>
              <w:t>Referente técnico de la plataforma</w:t>
            </w:r>
          </w:p>
        </w:tc>
        <w:tc>
          <w:tcPr>
            <w:tcW w:w="0" w:type="auto"/>
            <w:tcBorders>
              <w:top w:val="single" w:sz="8" w:space="0" w:color="000000"/>
              <w:left w:val="single" w:sz="8" w:space="0" w:color="38761D"/>
              <w:bottom w:val="single" w:sz="8" w:space="0" w:color="000000"/>
              <w:right w:val="single" w:sz="8" w:space="0" w:color="38761D"/>
            </w:tcBorders>
            <w:tcMar>
              <w:top w:w="100" w:type="dxa"/>
              <w:left w:w="100" w:type="dxa"/>
              <w:bottom w:w="100" w:type="dxa"/>
              <w:right w:w="100" w:type="dxa"/>
            </w:tcMar>
            <w:hideMark/>
          </w:tcPr>
          <w:p w:rsidR="00A769FF" w:rsidRPr="00A769FF" w:rsidRDefault="00A769FF" w:rsidP="00A769FF">
            <w:pPr>
              <w:spacing w:after="0" w:line="240" w:lineRule="auto"/>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    </w:t>
            </w:r>
          </w:p>
        </w:tc>
      </w:tr>
    </w:tbl>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3"/>
        </w:numPr>
        <w:spacing w:after="0" w:line="240" w:lineRule="auto"/>
        <w:jc w:val="both"/>
        <w:textAlignment w:val="baseline"/>
        <w:rPr>
          <w:rFonts w:ascii="Times New Roman" w:eastAsia="Times New Roman" w:hAnsi="Times New Roman" w:cs="Times New Roman"/>
          <w:color w:val="000000"/>
          <w:lang w:eastAsia="es-AR"/>
        </w:rPr>
      </w:pPr>
      <w:r w:rsidRPr="00A769FF">
        <w:rPr>
          <w:rFonts w:ascii="Times New Roman" w:eastAsia="Times New Roman" w:hAnsi="Times New Roman" w:cs="Times New Roman"/>
          <w:b/>
          <w:bCs/>
          <w:color w:val="000000"/>
          <w:lang w:eastAsia="es-AR"/>
        </w:rPr>
        <w:t>EJE/ÁREA EN QUE SE ENCUENTRA LA MATERIA/SEMINARIO DENTRO DE LA CARRERA:</w:t>
      </w:r>
    </w:p>
    <w:p w:rsidR="00A769FF" w:rsidRPr="00A769FF" w:rsidRDefault="00A769FF" w:rsidP="00A769FF">
      <w:pPr>
        <w:spacing w:after="0" w:line="240" w:lineRule="auto"/>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     Historia</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4"/>
        </w:numPr>
        <w:spacing w:after="0" w:line="240" w:lineRule="auto"/>
        <w:jc w:val="both"/>
        <w:textAlignment w:val="baseline"/>
        <w:rPr>
          <w:rFonts w:ascii="Times New Roman" w:eastAsia="Times New Roman" w:hAnsi="Times New Roman" w:cs="Times New Roman"/>
          <w:color w:val="000000"/>
          <w:lang w:eastAsia="es-AR"/>
        </w:rPr>
      </w:pPr>
      <w:r w:rsidRPr="00A769FF">
        <w:rPr>
          <w:rFonts w:ascii="Times New Roman" w:eastAsia="Times New Roman" w:hAnsi="Times New Roman" w:cs="Times New Roman"/>
          <w:b/>
          <w:bCs/>
          <w:color w:val="000000"/>
          <w:lang w:eastAsia="es-AR"/>
        </w:rPr>
        <w:t>FUNDAMENTACIÓN DE LA MATERIA/SEMINARIO EN LA CARRERA:</w:t>
      </w:r>
    </w:p>
    <w:p w:rsidR="00A769FF" w:rsidRPr="00A769FF" w:rsidRDefault="00A769FF" w:rsidP="00A769FF">
      <w:pPr>
        <w:spacing w:after="0" w:line="240" w:lineRule="auto"/>
        <w:ind w:left="360"/>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4A452A"/>
          <w:sz w:val="20"/>
          <w:szCs w:val="20"/>
          <w:lang w:eastAsia="es-AR"/>
        </w:rPr>
        <w:t>(Breve síntesis del contenido de la materia y descripción del aporte de la asignatura con relación a la formación profesional.)</w:t>
      </w:r>
    </w:p>
    <w:p w:rsidR="00A769FF" w:rsidRPr="00A769FF" w:rsidRDefault="00A769FF" w:rsidP="00A769FF">
      <w:pPr>
        <w:spacing w:after="0" w:line="240" w:lineRule="auto"/>
        <w:ind w:left="360"/>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El conocimiento profundo de una lengua se profundiza a partir de la comprensión de los rasgos culturales de las sociedades que en su devenir, la han ido creando, modificando y enriqueciendo.  </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p>
    <w:p w:rsidR="00A769FF" w:rsidRPr="00A769FF" w:rsidRDefault="00A769FF" w:rsidP="00A769FF">
      <w:pPr>
        <w:spacing w:after="0" w:line="240" w:lineRule="auto"/>
        <w:ind w:left="360"/>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Este curso ofrece un panorama de los aspectos institucionales, políticos, sociales y económicos que caracterizan en gran medida al mundo contemporáneo, rastreando en la cultura inglesa muchos de sus orígenes históricos.</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5"/>
        </w:numPr>
        <w:spacing w:after="0" w:line="240" w:lineRule="auto"/>
        <w:jc w:val="both"/>
        <w:textAlignment w:val="baseline"/>
        <w:rPr>
          <w:rFonts w:ascii="Times New Roman" w:eastAsia="Times New Roman" w:hAnsi="Times New Roman" w:cs="Times New Roman"/>
          <w:color w:val="000000"/>
          <w:lang w:eastAsia="es-AR"/>
        </w:rPr>
      </w:pPr>
      <w:r w:rsidRPr="00A769FF">
        <w:rPr>
          <w:rFonts w:ascii="Times New Roman" w:eastAsia="Times New Roman" w:hAnsi="Times New Roman" w:cs="Times New Roman"/>
          <w:b/>
          <w:bCs/>
          <w:color w:val="000000"/>
          <w:lang w:eastAsia="es-AR"/>
        </w:rPr>
        <w:t>OBJETIVOS DE LA MATERIA:</w:t>
      </w:r>
    </w:p>
    <w:p w:rsidR="00A769FF" w:rsidRPr="00A769FF" w:rsidRDefault="00A769FF" w:rsidP="00A769FF">
      <w:pPr>
        <w:spacing w:after="0" w:line="240" w:lineRule="auto"/>
        <w:ind w:left="360"/>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4A442A"/>
          <w:sz w:val="20"/>
          <w:szCs w:val="20"/>
          <w:lang w:eastAsia="es-AR"/>
        </w:rPr>
        <w:t>(Definir los objetivos que se deben alcanzar en términos del alumno. Si corresponde, hacer referencia a la formación mediada por TIC)</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      </w:t>
      </w:r>
      <w:r w:rsidRPr="00A769FF">
        <w:rPr>
          <w:rFonts w:ascii="Times New Roman" w:eastAsia="Times New Roman" w:hAnsi="Times New Roman" w:cs="Times New Roman"/>
          <w:color w:val="000000"/>
          <w:sz w:val="24"/>
          <w:szCs w:val="24"/>
          <w:lang w:eastAsia="es-AR"/>
        </w:rPr>
        <w:t>. Que conozcan a grandes rasgos procesos históricos significativos que tuvieron lugar en Gran Bretaña y  en los Estados Unidos.</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p>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sz w:val="24"/>
          <w:szCs w:val="24"/>
          <w:lang w:eastAsia="es-AR"/>
        </w:rPr>
        <w:t>. Que identifiquen factores políticos, sociales, económicos y culturales que interactúan en los procesos estudiados.</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p>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sz w:val="24"/>
          <w:szCs w:val="24"/>
          <w:lang w:eastAsia="es-AR"/>
        </w:rPr>
        <w:t>. Que perciban la relación entre pasado y presente.</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6"/>
        </w:numPr>
        <w:spacing w:after="0" w:line="240" w:lineRule="auto"/>
        <w:ind w:left="360"/>
        <w:jc w:val="both"/>
        <w:textAlignment w:val="baseline"/>
        <w:rPr>
          <w:rFonts w:ascii="Times New Roman" w:eastAsia="Times New Roman" w:hAnsi="Times New Roman" w:cs="Times New Roman"/>
          <w:color w:val="000000"/>
          <w:lang w:eastAsia="es-AR"/>
        </w:rPr>
      </w:pPr>
      <w:r w:rsidRPr="00A769FF">
        <w:rPr>
          <w:rFonts w:ascii="Times New Roman" w:eastAsia="Times New Roman" w:hAnsi="Times New Roman" w:cs="Times New Roman"/>
          <w:b/>
          <w:bCs/>
          <w:color w:val="000000"/>
          <w:lang w:eastAsia="es-AR"/>
        </w:rPr>
        <w:t>ASIGNACIÓN HORARIA: </w:t>
      </w:r>
    </w:p>
    <w:p w:rsidR="00A769FF" w:rsidRPr="00A769FF" w:rsidRDefault="00A769FF" w:rsidP="00A769FF">
      <w:pPr>
        <w:spacing w:after="0" w:line="240" w:lineRule="auto"/>
        <w:ind w:left="360"/>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4A442A"/>
          <w:sz w:val="20"/>
          <w:szCs w:val="20"/>
          <w:lang w:eastAsia="es-AR"/>
        </w:rPr>
        <w:t>(La información consignada debe coincidir con la información que brinda la Resolución Rectoral que aprueba el plan de estudios de la carrera)</w:t>
      </w:r>
    </w:p>
    <w:tbl>
      <w:tblPr>
        <w:tblW w:w="0" w:type="auto"/>
        <w:jc w:val="center"/>
        <w:tblCellMar>
          <w:top w:w="15" w:type="dxa"/>
          <w:left w:w="15" w:type="dxa"/>
          <w:bottom w:w="15" w:type="dxa"/>
          <w:right w:w="15" w:type="dxa"/>
        </w:tblCellMar>
        <w:tblLook w:val="04A0"/>
      </w:tblPr>
      <w:tblGrid>
        <w:gridCol w:w="5891"/>
        <w:gridCol w:w="947"/>
        <w:gridCol w:w="1008"/>
        <w:gridCol w:w="728"/>
      </w:tblGrid>
      <w:tr w:rsidR="00A769FF" w:rsidRPr="00A769FF" w:rsidTr="00A769FF">
        <w:trPr>
          <w:trHeight w:val="348"/>
          <w:jc w:val="center"/>
        </w:trPr>
        <w:tc>
          <w:tcPr>
            <w:tcW w:w="0" w:type="auto"/>
            <w:tcBorders>
              <w:bottom w:val="single" w:sz="4" w:space="0" w:color="6AA84F"/>
              <w:right w:val="single" w:sz="4" w:space="0" w:color="6AA84F"/>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ind w:left="-2" w:hanging="2"/>
              <w:jc w:val="center"/>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Teórica</w:t>
            </w:r>
          </w:p>
        </w:tc>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ind w:left="-2" w:hanging="2"/>
              <w:jc w:val="center"/>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Práctica</w:t>
            </w:r>
          </w:p>
        </w:tc>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ind w:left="-2" w:hanging="2"/>
              <w:jc w:val="center"/>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Total</w:t>
            </w:r>
          </w:p>
        </w:tc>
      </w:tr>
      <w:tr w:rsidR="00A769FF" w:rsidRPr="00A769FF" w:rsidTr="00A769FF">
        <w:trPr>
          <w:trHeight w:val="567"/>
          <w:jc w:val="center"/>
        </w:trPr>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ind w:left="-2" w:hanging="2"/>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lastRenderedPageBreak/>
              <w:t xml:space="preserve">Carga horaria presencial/presencial remota </w:t>
            </w:r>
            <w:r w:rsidRPr="00A769FF">
              <w:rPr>
                <w:rFonts w:ascii="Times New Roman" w:eastAsia="Times New Roman" w:hAnsi="Times New Roman" w:cs="Times New Roman"/>
                <w:color w:val="000000"/>
                <w:sz w:val="20"/>
                <w:szCs w:val="20"/>
                <w:lang w:eastAsia="es-AR"/>
              </w:rPr>
              <w:t>(videoconferencia)</w:t>
            </w:r>
          </w:p>
        </w:tc>
        <w:tc>
          <w:tcPr>
            <w:tcW w:w="0" w:type="auto"/>
            <w:tcBorders>
              <w:top w:val="single" w:sz="4" w:space="0" w:color="6AA84F"/>
              <w:left w:val="single" w:sz="4" w:space="0" w:color="6AA84F"/>
              <w:bottom w:val="single" w:sz="4" w:space="0" w:color="6AA84F"/>
              <w:right w:val="single" w:sz="4" w:space="0" w:color="6AA84F"/>
            </w:tcBorders>
            <w:tcMar>
              <w:top w:w="0" w:type="dxa"/>
              <w:left w:w="115" w:type="dxa"/>
              <w:bottom w:w="0" w:type="dxa"/>
              <w:right w:w="115" w:type="dxa"/>
            </w:tcMar>
            <w:vAlign w:val="center"/>
            <w:hideMark/>
          </w:tcPr>
          <w:p w:rsidR="00A769FF" w:rsidRPr="00A769FF" w:rsidRDefault="00A769FF" w:rsidP="00A769FF">
            <w:pPr>
              <w:spacing w:after="0" w:line="240" w:lineRule="auto"/>
              <w:ind w:left="-2" w:hanging="2"/>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lang w:eastAsia="es-AR"/>
              </w:rPr>
              <w:t>18</w:t>
            </w:r>
          </w:p>
        </w:tc>
        <w:tc>
          <w:tcPr>
            <w:tcW w:w="0" w:type="auto"/>
            <w:tcBorders>
              <w:top w:val="single" w:sz="4" w:space="0" w:color="6AA84F"/>
              <w:left w:val="single" w:sz="4" w:space="0" w:color="6AA84F"/>
              <w:bottom w:val="single" w:sz="4" w:space="0" w:color="6AA84F"/>
              <w:right w:val="single" w:sz="4" w:space="0" w:color="6AA84F"/>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6AA84F"/>
              <w:left w:val="single" w:sz="4" w:space="0" w:color="6AA84F"/>
              <w:bottom w:val="single" w:sz="4" w:space="0" w:color="6AA84F"/>
              <w:right w:val="single" w:sz="4" w:space="0" w:color="6AA84F"/>
            </w:tcBorders>
            <w:tcMar>
              <w:top w:w="0" w:type="dxa"/>
              <w:left w:w="115" w:type="dxa"/>
              <w:bottom w:w="0" w:type="dxa"/>
              <w:right w:w="115" w:type="dxa"/>
            </w:tcMar>
            <w:vAlign w:val="center"/>
            <w:hideMark/>
          </w:tcPr>
          <w:p w:rsidR="00A769FF" w:rsidRPr="00A769FF" w:rsidRDefault="00A769FF" w:rsidP="00A769FF">
            <w:pPr>
              <w:spacing w:after="0" w:line="240" w:lineRule="auto"/>
              <w:ind w:left="-2" w:hanging="2"/>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lang w:eastAsia="es-AR"/>
              </w:rPr>
              <w:t>18</w:t>
            </w:r>
          </w:p>
        </w:tc>
      </w:tr>
      <w:tr w:rsidR="00A769FF" w:rsidRPr="00A769FF" w:rsidTr="00A769FF">
        <w:trPr>
          <w:trHeight w:val="567"/>
          <w:jc w:val="center"/>
        </w:trPr>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ind w:left="-2" w:hanging="2"/>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Carga horaria a distancia </w:t>
            </w:r>
          </w:p>
          <w:p w:rsidR="00A769FF" w:rsidRPr="00A769FF" w:rsidRDefault="00A769FF" w:rsidP="00A769FF">
            <w:pPr>
              <w:spacing w:after="0" w:line="240" w:lineRule="auto"/>
              <w:ind w:left="-2" w:hanging="2"/>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sz w:val="20"/>
                <w:szCs w:val="20"/>
                <w:lang w:eastAsia="es-AR"/>
              </w:rPr>
              <w:t>(</w:t>
            </w:r>
            <w:proofErr w:type="gramStart"/>
            <w:r w:rsidRPr="00A769FF">
              <w:rPr>
                <w:rFonts w:ascii="Times New Roman" w:eastAsia="Times New Roman" w:hAnsi="Times New Roman" w:cs="Times New Roman"/>
                <w:color w:val="000000"/>
                <w:sz w:val="20"/>
                <w:szCs w:val="20"/>
                <w:lang w:eastAsia="es-AR"/>
              </w:rPr>
              <w:t>trabajo</w:t>
            </w:r>
            <w:proofErr w:type="gramEnd"/>
            <w:r w:rsidRPr="00A769FF">
              <w:rPr>
                <w:rFonts w:ascii="Times New Roman" w:eastAsia="Times New Roman" w:hAnsi="Times New Roman" w:cs="Times New Roman"/>
                <w:color w:val="000000"/>
                <w:sz w:val="20"/>
                <w:szCs w:val="20"/>
                <w:lang w:eastAsia="es-AR"/>
              </w:rPr>
              <w:t xml:space="preserve"> asincrónico en plataformas</w:t>
            </w:r>
            <w:r w:rsidRPr="00A769FF">
              <w:rPr>
                <w:rFonts w:ascii="Times New Roman" w:eastAsia="Times New Roman" w:hAnsi="Times New Roman" w:cs="Times New Roman"/>
                <w:b/>
                <w:bCs/>
                <w:color w:val="000000"/>
                <w:sz w:val="20"/>
                <w:szCs w:val="20"/>
                <w:lang w:eastAsia="es-AR"/>
              </w:rPr>
              <w:t xml:space="preserve"> - </w:t>
            </w:r>
            <w:r w:rsidRPr="00A769FF">
              <w:rPr>
                <w:rFonts w:ascii="Times New Roman" w:eastAsia="Times New Roman" w:hAnsi="Times New Roman" w:cs="Times New Roman"/>
                <w:color w:val="000000"/>
                <w:sz w:val="20"/>
                <w:szCs w:val="20"/>
                <w:lang w:eastAsia="es-AR"/>
              </w:rPr>
              <w:t>en horas y en %)</w:t>
            </w:r>
          </w:p>
        </w:tc>
        <w:tc>
          <w:tcPr>
            <w:tcW w:w="0" w:type="auto"/>
            <w:tcBorders>
              <w:top w:val="single" w:sz="4" w:space="0" w:color="6AA84F"/>
              <w:left w:val="single" w:sz="4" w:space="0" w:color="6AA84F"/>
              <w:bottom w:val="single" w:sz="4" w:space="0" w:color="6AA84F"/>
              <w:right w:val="single" w:sz="4" w:space="0" w:color="6AA84F"/>
            </w:tcBorders>
            <w:tcMar>
              <w:top w:w="0" w:type="dxa"/>
              <w:left w:w="115" w:type="dxa"/>
              <w:bottom w:w="0" w:type="dxa"/>
              <w:right w:w="115" w:type="dxa"/>
            </w:tcMar>
            <w:vAlign w:val="center"/>
            <w:hideMark/>
          </w:tcPr>
          <w:p w:rsidR="00A769FF" w:rsidRPr="00A769FF" w:rsidRDefault="00A769FF" w:rsidP="00A769FF">
            <w:pPr>
              <w:spacing w:after="0" w:line="240" w:lineRule="auto"/>
              <w:ind w:left="-2" w:hanging="2"/>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lang w:eastAsia="es-AR"/>
              </w:rPr>
              <w:t>           </w:t>
            </w:r>
          </w:p>
        </w:tc>
        <w:tc>
          <w:tcPr>
            <w:tcW w:w="0" w:type="auto"/>
            <w:tcBorders>
              <w:top w:val="single" w:sz="4" w:space="0" w:color="6AA84F"/>
              <w:left w:val="single" w:sz="4" w:space="0" w:color="6AA84F"/>
              <w:bottom w:val="single" w:sz="4" w:space="0" w:color="6AA84F"/>
              <w:right w:val="single" w:sz="4" w:space="0" w:color="6AA84F"/>
            </w:tcBorders>
            <w:tcMar>
              <w:top w:w="0" w:type="dxa"/>
              <w:left w:w="115" w:type="dxa"/>
              <w:bottom w:w="0" w:type="dxa"/>
              <w:right w:w="115" w:type="dxa"/>
            </w:tcMar>
            <w:vAlign w:val="center"/>
            <w:hideMark/>
          </w:tcPr>
          <w:p w:rsidR="00A769FF" w:rsidRPr="00A769FF" w:rsidRDefault="00A769FF" w:rsidP="00A769FF">
            <w:pPr>
              <w:spacing w:after="0" w:line="240" w:lineRule="auto"/>
              <w:ind w:left="-2" w:hanging="2"/>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lang w:eastAsia="es-AR"/>
              </w:rPr>
              <w:t>18</w:t>
            </w:r>
          </w:p>
        </w:tc>
        <w:tc>
          <w:tcPr>
            <w:tcW w:w="0" w:type="auto"/>
            <w:tcBorders>
              <w:top w:val="single" w:sz="4" w:space="0" w:color="6AA84F"/>
              <w:left w:val="single" w:sz="4" w:space="0" w:color="6AA84F"/>
              <w:bottom w:val="single" w:sz="4" w:space="0" w:color="6AA84F"/>
              <w:right w:val="single" w:sz="4" w:space="0" w:color="6AA84F"/>
            </w:tcBorders>
            <w:tcMar>
              <w:top w:w="0" w:type="dxa"/>
              <w:left w:w="115" w:type="dxa"/>
              <w:bottom w:w="0" w:type="dxa"/>
              <w:right w:w="115" w:type="dxa"/>
            </w:tcMar>
            <w:vAlign w:val="center"/>
            <w:hideMark/>
          </w:tcPr>
          <w:p w:rsidR="00A769FF" w:rsidRPr="00A769FF" w:rsidRDefault="00A769FF" w:rsidP="00A769FF">
            <w:pPr>
              <w:spacing w:after="0" w:line="240" w:lineRule="auto"/>
              <w:ind w:left="-2" w:hanging="2"/>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lang w:eastAsia="es-AR"/>
              </w:rPr>
              <w:t>18</w:t>
            </w:r>
          </w:p>
        </w:tc>
      </w:tr>
      <w:tr w:rsidR="00A769FF" w:rsidRPr="00A769FF" w:rsidTr="00A769FF">
        <w:trPr>
          <w:trHeight w:val="567"/>
          <w:jc w:val="center"/>
        </w:trPr>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15" w:type="dxa"/>
              <w:bottom w:w="0" w:type="dxa"/>
              <w:right w:w="115" w:type="dxa"/>
            </w:tcMar>
            <w:vAlign w:val="center"/>
            <w:hideMark/>
          </w:tcPr>
          <w:p w:rsidR="00A769FF" w:rsidRPr="00A769FF" w:rsidRDefault="00A769FF" w:rsidP="00A769FF">
            <w:pPr>
              <w:spacing w:after="0" w:line="240" w:lineRule="auto"/>
              <w:ind w:left="-2" w:hanging="2"/>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lang w:eastAsia="es-AR"/>
              </w:rPr>
              <w:t>Carga horaria general</w:t>
            </w:r>
          </w:p>
        </w:tc>
        <w:tc>
          <w:tcPr>
            <w:tcW w:w="0" w:type="auto"/>
            <w:tcBorders>
              <w:top w:val="single" w:sz="4" w:space="0" w:color="6AA84F"/>
              <w:left w:val="single" w:sz="4" w:space="0" w:color="6AA84F"/>
              <w:bottom w:val="single" w:sz="4" w:space="0" w:color="6AA84F"/>
              <w:right w:val="single" w:sz="4" w:space="0" w:color="6AA84F"/>
            </w:tcBorders>
            <w:tcMar>
              <w:top w:w="0" w:type="dxa"/>
              <w:left w:w="115" w:type="dxa"/>
              <w:bottom w:w="0" w:type="dxa"/>
              <w:right w:w="115" w:type="dxa"/>
            </w:tcMar>
            <w:vAlign w:val="center"/>
            <w:hideMark/>
          </w:tcPr>
          <w:p w:rsidR="00A769FF" w:rsidRPr="00A769FF" w:rsidRDefault="00A769FF" w:rsidP="00A769FF">
            <w:pPr>
              <w:spacing w:after="0" w:line="240" w:lineRule="auto"/>
              <w:ind w:left="-2" w:hanging="2"/>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lang w:eastAsia="es-AR"/>
              </w:rPr>
              <w:t>18</w:t>
            </w:r>
          </w:p>
        </w:tc>
        <w:tc>
          <w:tcPr>
            <w:tcW w:w="0" w:type="auto"/>
            <w:tcBorders>
              <w:top w:val="single" w:sz="4" w:space="0" w:color="6AA84F"/>
              <w:left w:val="single" w:sz="4" w:space="0" w:color="6AA84F"/>
              <w:bottom w:val="single" w:sz="4" w:space="0" w:color="6AA84F"/>
              <w:right w:val="single" w:sz="4" w:space="0" w:color="6AA84F"/>
            </w:tcBorders>
            <w:tcMar>
              <w:top w:w="0" w:type="dxa"/>
              <w:left w:w="115" w:type="dxa"/>
              <w:bottom w:w="0" w:type="dxa"/>
              <w:right w:w="115" w:type="dxa"/>
            </w:tcMar>
            <w:vAlign w:val="center"/>
            <w:hideMark/>
          </w:tcPr>
          <w:p w:rsidR="00A769FF" w:rsidRPr="00A769FF" w:rsidRDefault="00A769FF" w:rsidP="00A769FF">
            <w:pPr>
              <w:spacing w:after="0" w:line="240" w:lineRule="auto"/>
              <w:ind w:left="-2" w:hanging="2"/>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lang w:eastAsia="es-AR"/>
              </w:rPr>
              <w:t>18</w:t>
            </w:r>
          </w:p>
        </w:tc>
        <w:tc>
          <w:tcPr>
            <w:tcW w:w="0" w:type="auto"/>
            <w:tcBorders>
              <w:top w:val="single" w:sz="4" w:space="0" w:color="6AA84F"/>
              <w:left w:val="single" w:sz="4" w:space="0" w:color="6AA84F"/>
              <w:bottom w:val="single" w:sz="4" w:space="0" w:color="6AA84F"/>
              <w:right w:val="single" w:sz="4" w:space="0" w:color="6AA84F"/>
            </w:tcBorders>
            <w:tcMar>
              <w:top w:w="0" w:type="dxa"/>
              <w:left w:w="115" w:type="dxa"/>
              <w:bottom w:w="0" w:type="dxa"/>
              <w:right w:w="115" w:type="dxa"/>
            </w:tcMar>
            <w:vAlign w:val="center"/>
            <w:hideMark/>
          </w:tcPr>
          <w:p w:rsidR="00A769FF" w:rsidRPr="00A769FF" w:rsidRDefault="00A769FF" w:rsidP="00A769FF">
            <w:pPr>
              <w:spacing w:after="0" w:line="240" w:lineRule="auto"/>
              <w:ind w:left="-2" w:hanging="2"/>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lang w:eastAsia="es-AR"/>
              </w:rPr>
              <w:t>36</w:t>
            </w:r>
          </w:p>
        </w:tc>
      </w:tr>
    </w:tbl>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7"/>
        </w:numPr>
        <w:spacing w:after="0" w:line="240" w:lineRule="auto"/>
        <w:jc w:val="both"/>
        <w:textAlignment w:val="baseline"/>
        <w:rPr>
          <w:rFonts w:ascii="Times New Roman" w:eastAsia="Times New Roman" w:hAnsi="Times New Roman" w:cs="Times New Roman"/>
          <w:color w:val="000000"/>
          <w:lang w:eastAsia="es-AR"/>
        </w:rPr>
      </w:pPr>
      <w:r w:rsidRPr="00A769FF">
        <w:rPr>
          <w:rFonts w:ascii="Times New Roman" w:eastAsia="Times New Roman" w:hAnsi="Times New Roman" w:cs="Times New Roman"/>
          <w:b/>
          <w:bCs/>
          <w:color w:val="000000"/>
          <w:lang w:eastAsia="es-AR"/>
        </w:rPr>
        <w:t>UNIDADES TEMÁTICAS, CONTENIDOS, BIBLIOGRAFÍA POR UNIDAD TEMÁTICA:</w:t>
      </w:r>
    </w:p>
    <w:p w:rsidR="00A769FF" w:rsidRPr="00A769FF" w:rsidRDefault="00A769FF" w:rsidP="00A769FF">
      <w:pPr>
        <w:spacing w:after="0" w:line="240" w:lineRule="auto"/>
        <w:ind w:left="360"/>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4A442A"/>
          <w:sz w:val="20"/>
          <w:szCs w:val="20"/>
          <w:lang w:eastAsia="es-AR"/>
        </w:rPr>
        <w:t>(Con respecto a la BIBLIOGRAFÍA OBLIGATORIA, se debe incluir toda la bibliografía obligatoria por cada unidad que se les exige a los alumnos. Es necesario contemplar que la bibliografía obligatoria debe estar disponible en la biblioteca de la USAL o de libre acceso en la web y debe ser:</w:t>
      </w:r>
    </w:p>
    <w:p w:rsidR="00A769FF" w:rsidRPr="00A769FF" w:rsidRDefault="00A769FF" w:rsidP="00A769FF">
      <w:pPr>
        <w:numPr>
          <w:ilvl w:val="0"/>
          <w:numId w:val="8"/>
        </w:numPr>
        <w:spacing w:after="0" w:line="240" w:lineRule="auto"/>
        <w:ind w:left="1080"/>
        <w:jc w:val="both"/>
        <w:textAlignment w:val="baseline"/>
        <w:rPr>
          <w:rFonts w:ascii="Times New Roman" w:eastAsia="Times New Roman" w:hAnsi="Times New Roman" w:cs="Times New Roman"/>
          <w:i/>
          <w:iCs/>
          <w:color w:val="4A442A"/>
          <w:sz w:val="20"/>
          <w:szCs w:val="20"/>
          <w:lang w:eastAsia="es-AR"/>
        </w:rPr>
      </w:pPr>
      <w:r w:rsidRPr="00A769FF">
        <w:rPr>
          <w:rFonts w:ascii="Times New Roman" w:eastAsia="Times New Roman" w:hAnsi="Times New Roman" w:cs="Times New Roman"/>
          <w:i/>
          <w:iCs/>
          <w:color w:val="4A442A"/>
          <w:sz w:val="20"/>
          <w:szCs w:val="20"/>
          <w:lang w:eastAsia="es-AR"/>
        </w:rPr>
        <w:t>Debidamente referida</w:t>
      </w:r>
    </w:p>
    <w:p w:rsidR="00A769FF" w:rsidRPr="00A769FF" w:rsidRDefault="00A769FF" w:rsidP="00A769FF">
      <w:pPr>
        <w:numPr>
          <w:ilvl w:val="0"/>
          <w:numId w:val="8"/>
        </w:numPr>
        <w:spacing w:after="0" w:line="240" w:lineRule="auto"/>
        <w:ind w:left="1080"/>
        <w:jc w:val="both"/>
        <w:textAlignment w:val="baseline"/>
        <w:rPr>
          <w:rFonts w:ascii="Times New Roman" w:eastAsia="Times New Roman" w:hAnsi="Times New Roman" w:cs="Times New Roman"/>
          <w:i/>
          <w:iCs/>
          <w:color w:val="4A442A"/>
          <w:sz w:val="20"/>
          <w:szCs w:val="20"/>
          <w:lang w:eastAsia="es-AR"/>
        </w:rPr>
      </w:pPr>
      <w:r w:rsidRPr="00A769FF">
        <w:rPr>
          <w:rFonts w:ascii="Times New Roman" w:eastAsia="Times New Roman" w:hAnsi="Times New Roman" w:cs="Times New Roman"/>
          <w:i/>
          <w:iCs/>
          <w:color w:val="4A442A"/>
          <w:sz w:val="20"/>
          <w:szCs w:val="20"/>
          <w:lang w:eastAsia="es-AR"/>
        </w:rPr>
        <w:t>Actualizada y en formato digital.</w:t>
      </w:r>
    </w:p>
    <w:p w:rsidR="00A769FF" w:rsidRPr="00A769FF" w:rsidRDefault="00A769FF" w:rsidP="00A769FF">
      <w:pPr>
        <w:numPr>
          <w:ilvl w:val="0"/>
          <w:numId w:val="8"/>
        </w:numPr>
        <w:spacing w:after="0" w:line="240" w:lineRule="auto"/>
        <w:ind w:left="1080"/>
        <w:jc w:val="both"/>
        <w:textAlignment w:val="baseline"/>
        <w:rPr>
          <w:rFonts w:ascii="Times New Roman" w:eastAsia="Times New Roman" w:hAnsi="Times New Roman" w:cs="Times New Roman"/>
          <w:i/>
          <w:iCs/>
          <w:color w:val="4A442A"/>
          <w:sz w:val="20"/>
          <w:szCs w:val="20"/>
          <w:lang w:eastAsia="es-AR"/>
        </w:rPr>
      </w:pPr>
      <w:r w:rsidRPr="00A769FF">
        <w:rPr>
          <w:rFonts w:ascii="Times New Roman" w:eastAsia="Times New Roman" w:hAnsi="Times New Roman" w:cs="Times New Roman"/>
          <w:i/>
          <w:iCs/>
          <w:color w:val="4A442A"/>
          <w:sz w:val="20"/>
          <w:szCs w:val="20"/>
          <w:lang w:eastAsia="es-AR"/>
        </w:rPr>
        <w:t>Completa en términos de que contemple la variedad de material de acuerdo a lo disponible en el mundo académico sobre dicha materia (Libros, revistas científicas, Bases de datos).</w:t>
      </w:r>
    </w:p>
    <w:p w:rsidR="00A769FF" w:rsidRPr="00A769FF" w:rsidRDefault="00A769FF" w:rsidP="00A769FF">
      <w:pPr>
        <w:numPr>
          <w:ilvl w:val="0"/>
          <w:numId w:val="8"/>
        </w:numPr>
        <w:spacing w:after="0" w:line="240" w:lineRule="auto"/>
        <w:ind w:left="1080"/>
        <w:jc w:val="both"/>
        <w:textAlignment w:val="baseline"/>
        <w:rPr>
          <w:rFonts w:ascii="Times New Roman" w:eastAsia="Times New Roman" w:hAnsi="Times New Roman" w:cs="Times New Roman"/>
          <w:i/>
          <w:iCs/>
          <w:color w:val="4A442A"/>
          <w:sz w:val="20"/>
          <w:szCs w:val="20"/>
          <w:lang w:eastAsia="es-AR"/>
        </w:rPr>
      </w:pPr>
      <w:r w:rsidRPr="00A769FF">
        <w:rPr>
          <w:rFonts w:ascii="Times New Roman" w:eastAsia="Times New Roman" w:hAnsi="Times New Roman" w:cs="Times New Roman"/>
          <w:i/>
          <w:iCs/>
          <w:color w:val="4A442A"/>
          <w:sz w:val="20"/>
          <w:szCs w:val="20"/>
          <w:lang w:eastAsia="es-AR"/>
        </w:rPr>
        <w:t>Global en la medida en que incluya publicaciones sobre aspectos interculturales y/o internacionales vinculados a los contenidos del curso) </w:t>
      </w:r>
    </w:p>
    <w:p w:rsidR="00A769FF" w:rsidRPr="00A769FF" w:rsidRDefault="00A769FF" w:rsidP="00A769FF">
      <w:pPr>
        <w:spacing w:after="0" w:line="240" w:lineRule="auto"/>
        <w:ind w:left="425"/>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000000"/>
          <w:sz w:val="20"/>
          <w:szCs w:val="20"/>
          <w:lang w:eastAsia="es-AR"/>
        </w:rPr>
        <w:t>Especificar la bibliografía que se use con formato virtual y el modo de acceso a la misma. </w:t>
      </w:r>
    </w:p>
    <w:p w:rsidR="00A769FF" w:rsidRPr="00A769FF" w:rsidRDefault="00A769FF" w:rsidP="00A769FF">
      <w:pPr>
        <w:shd w:val="clear" w:color="auto" w:fill="FFFFFF"/>
        <w:spacing w:after="0" w:line="240" w:lineRule="auto"/>
        <w:ind w:left="425"/>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313131"/>
          <w:sz w:val="20"/>
          <w:szCs w:val="20"/>
          <w:lang w:eastAsia="es-AR"/>
        </w:rPr>
        <w:t>Nota de referencia: La Biblioteca Central USAL (</w:t>
      </w:r>
      <w:hyperlink r:id="rId6" w:history="1">
        <w:r w:rsidRPr="00A769FF">
          <w:rPr>
            <w:rFonts w:ascii="Times New Roman" w:eastAsia="Times New Roman" w:hAnsi="Times New Roman" w:cs="Times New Roman"/>
            <w:i/>
            <w:iCs/>
            <w:color w:val="1155CC"/>
            <w:sz w:val="20"/>
            <w:u w:val="single"/>
            <w:lang w:eastAsia="es-AR"/>
          </w:rPr>
          <w:t>http://bibliotecas.usal.edu.ar/biblio_inicio</w:t>
        </w:r>
      </w:hyperlink>
      <w:r w:rsidRPr="00A769FF">
        <w:rPr>
          <w:rFonts w:ascii="Times New Roman" w:eastAsia="Times New Roman" w:hAnsi="Times New Roman" w:cs="Times New Roman"/>
          <w:i/>
          <w:iCs/>
          <w:color w:val="313131"/>
          <w:sz w:val="20"/>
          <w:szCs w:val="20"/>
          <w:lang w:eastAsia="es-AR"/>
        </w:rPr>
        <w:t xml:space="preserve">) dispone de un servicio de consulta de catálogo; también se encuentra disponible para todos los alumnos de la USAL,  la consulta por correo para la búsqueda y el envío digital de bibliografía. Este servicio se ofrece en el horario ampliado de 7 a 22 hs. en el siguiente correo: </w:t>
      </w:r>
      <w:r w:rsidRPr="00A769FF">
        <w:rPr>
          <w:rFonts w:ascii="Times New Roman" w:eastAsia="Times New Roman" w:hAnsi="Times New Roman" w:cs="Times New Roman"/>
          <w:i/>
          <w:iCs/>
          <w:color w:val="1155CC"/>
          <w:sz w:val="20"/>
          <w:szCs w:val="20"/>
          <w:lang w:eastAsia="es-AR"/>
        </w:rPr>
        <w:t>uds-bibl@usal.edu.ar</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proofErr w:type="gramStart"/>
      <w:r w:rsidRPr="00A769FF">
        <w:rPr>
          <w:rFonts w:ascii="Arial" w:eastAsia="Times New Roman" w:hAnsi="Arial" w:cs="Arial"/>
          <w:color w:val="000000"/>
          <w:lang w:val="en-US" w:eastAsia="es-AR"/>
        </w:rPr>
        <w:t>1.-</w:t>
      </w:r>
      <w:proofErr w:type="gramEnd"/>
      <w:r w:rsidRPr="00A769FF">
        <w:rPr>
          <w:rFonts w:ascii="Arial" w:eastAsia="Times New Roman" w:hAnsi="Arial" w:cs="Arial"/>
          <w:color w:val="000000"/>
          <w:lang w:val="en-US" w:eastAsia="es-AR"/>
        </w:rPr>
        <w:t xml:space="preserve"> XVI century: The modern world. </w:t>
      </w:r>
      <w:proofErr w:type="gramStart"/>
      <w:r w:rsidRPr="00A769FF">
        <w:rPr>
          <w:rFonts w:ascii="Arial" w:eastAsia="Times New Roman" w:hAnsi="Arial" w:cs="Arial"/>
          <w:color w:val="000000"/>
          <w:lang w:val="en-US" w:eastAsia="es-AR"/>
        </w:rPr>
        <w:t>Renaissance and Reformation.</w:t>
      </w:r>
      <w:proofErr w:type="gramEnd"/>
      <w:r w:rsidRPr="00A769FF">
        <w:rPr>
          <w:rFonts w:ascii="Arial" w:eastAsia="Times New Roman" w:hAnsi="Arial" w:cs="Arial"/>
          <w:color w:val="000000"/>
          <w:lang w:val="en-US" w:eastAsia="es-AR"/>
        </w:rPr>
        <w:t xml:space="preserve"> The expansion of</w:t>
      </w:r>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xml:space="preserve">     Europe. </w:t>
      </w:r>
      <w:proofErr w:type="gramStart"/>
      <w:r w:rsidRPr="00A769FF">
        <w:rPr>
          <w:rFonts w:ascii="Arial" w:eastAsia="Times New Roman" w:hAnsi="Arial" w:cs="Arial"/>
          <w:color w:val="000000"/>
          <w:lang w:val="en-US" w:eastAsia="es-AR"/>
        </w:rPr>
        <w:t>The Atlantic seaboard.</w:t>
      </w:r>
      <w:proofErr w:type="gramEnd"/>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Balance of power.</w:t>
      </w:r>
      <w:proofErr w:type="gramEnd"/>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The Church of England.</w:t>
      </w:r>
      <w:proofErr w:type="gramEnd"/>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w:t>
      </w:r>
      <w:proofErr w:type="gramStart"/>
      <w:r w:rsidRPr="00A769FF">
        <w:rPr>
          <w:rFonts w:ascii="Arial" w:eastAsia="Times New Roman" w:hAnsi="Arial" w:cs="Arial"/>
          <w:color w:val="000000"/>
          <w:lang w:val="en-US" w:eastAsia="es-AR"/>
        </w:rPr>
        <w:t>The beginnings of colonial expansion.</w:t>
      </w:r>
      <w:proofErr w:type="gramEnd"/>
      <w:r w:rsidRPr="00A769FF">
        <w:rPr>
          <w:rFonts w:ascii="Arial" w:eastAsia="Times New Roman" w:hAnsi="Arial" w:cs="Arial"/>
          <w:color w:val="000000"/>
          <w:lang w:val="en-US" w:eastAsia="es-AR"/>
        </w:rPr>
        <w:t> </w:t>
      </w:r>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w:t>
      </w:r>
      <w:r w:rsidRPr="00A769FF">
        <w:rPr>
          <w:rFonts w:ascii="Arial" w:eastAsia="Times New Roman" w:hAnsi="Arial" w:cs="Arial"/>
          <w:color w:val="000000"/>
          <w:u w:val="single"/>
          <w:lang w:val="en-US" w:eastAsia="es-AR"/>
        </w:rPr>
        <w:t>Bibliography:</w:t>
      </w:r>
      <w:r w:rsidRPr="00A769FF">
        <w:rPr>
          <w:rFonts w:ascii="Arial" w:eastAsia="Times New Roman" w:hAnsi="Arial" w:cs="Arial"/>
          <w:color w:val="000000"/>
          <w:lang w:val="en-US" w:eastAsia="es-AR"/>
        </w:rPr>
        <w:t xml:space="preserve"> Trevelyan, George Macaulay. </w:t>
      </w:r>
      <w:r w:rsidRPr="00A769FF">
        <w:rPr>
          <w:rFonts w:ascii="Arial" w:eastAsia="Times New Roman" w:hAnsi="Arial" w:cs="Arial"/>
          <w:i/>
          <w:iCs/>
          <w:color w:val="000000"/>
          <w:lang w:val="en-US" w:eastAsia="es-AR"/>
        </w:rPr>
        <w:t>A shortened history of England</w:t>
      </w:r>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Penguin Books.</w:t>
      </w:r>
      <w:proofErr w:type="gramEnd"/>
    </w:p>
    <w:p w:rsidR="00A769FF" w:rsidRPr="00A769FF" w:rsidRDefault="00A769FF" w:rsidP="00A769FF">
      <w:pPr>
        <w:spacing w:after="0" w:line="240" w:lineRule="auto"/>
        <w:rPr>
          <w:rFonts w:ascii="Times New Roman" w:eastAsia="Times New Roman" w:hAnsi="Times New Roman" w:cs="Times New Roman"/>
          <w:sz w:val="24"/>
          <w:szCs w:val="24"/>
          <w:lang w:val="en-US" w:eastAsia="es-AR"/>
        </w:rPr>
      </w:pPr>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xml:space="preserve">2. XVII century:  The struggle between Crown and Parliament. </w:t>
      </w:r>
      <w:proofErr w:type="gramStart"/>
      <w:r w:rsidRPr="00A769FF">
        <w:rPr>
          <w:rFonts w:ascii="Arial" w:eastAsia="Times New Roman" w:hAnsi="Arial" w:cs="Arial"/>
          <w:color w:val="000000"/>
          <w:lang w:val="en-US" w:eastAsia="es-AR"/>
        </w:rPr>
        <w:t>The Puritans.</w:t>
      </w:r>
      <w:proofErr w:type="gramEnd"/>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w:t>
      </w:r>
      <w:proofErr w:type="gramStart"/>
      <w:r w:rsidRPr="00A769FF">
        <w:rPr>
          <w:rFonts w:ascii="Arial" w:eastAsia="Times New Roman" w:hAnsi="Arial" w:cs="Arial"/>
          <w:color w:val="000000"/>
          <w:lang w:val="en-US" w:eastAsia="es-AR"/>
        </w:rPr>
        <w:t>The Commonwealth.</w:t>
      </w:r>
      <w:proofErr w:type="gramEnd"/>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Restoration of the monarchy.</w:t>
      </w:r>
      <w:proofErr w:type="gramEnd"/>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The “Glorious” Revolution.</w:t>
      </w:r>
      <w:proofErr w:type="gramEnd"/>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w:t>
      </w:r>
      <w:proofErr w:type="gramStart"/>
      <w:r w:rsidRPr="00A769FF">
        <w:rPr>
          <w:rFonts w:ascii="Arial" w:eastAsia="Times New Roman" w:hAnsi="Arial" w:cs="Arial"/>
          <w:color w:val="000000"/>
          <w:lang w:val="en-US" w:eastAsia="es-AR"/>
        </w:rPr>
        <w:t>The settlement of the thirteen colonies in America.</w:t>
      </w:r>
      <w:proofErr w:type="gramEnd"/>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Differences and similarities.</w:t>
      </w:r>
      <w:proofErr w:type="gramEnd"/>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w:t>
      </w:r>
      <w:r w:rsidRPr="00A769FF">
        <w:rPr>
          <w:rFonts w:ascii="Arial" w:eastAsia="Times New Roman" w:hAnsi="Arial" w:cs="Arial"/>
          <w:color w:val="000000"/>
          <w:u w:val="single"/>
          <w:lang w:val="en-US" w:eastAsia="es-AR"/>
        </w:rPr>
        <w:t>Bibliography</w:t>
      </w:r>
      <w:proofErr w:type="gramStart"/>
      <w:r w:rsidRPr="00A769FF">
        <w:rPr>
          <w:rFonts w:ascii="Arial" w:eastAsia="Times New Roman" w:hAnsi="Arial" w:cs="Arial"/>
          <w:color w:val="000000"/>
          <w:lang w:val="en-US" w:eastAsia="es-AR"/>
        </w:rPr>
        <w:t>: .</w:t>
      </w:r>
      <w:proofErr w:type="gramEnd"/>
      <w:r w:rsidRPr="00A769FF">
        <w:rPr>
          <w:rFonts w:ascii="Arial" w:eastAsia="Times New Roman" w:hAnsi="Arial" w:cs="Arial"/>
          <w:color w:val="000000"/>
          <w:lang w:val="en-US" w:eastAsia="es-AR"/>
        </w:rPr>
        <w:t xml:space="preserve">- Nevins, Allan and Commager, Henry Steele. </w:t>
      </w:r>
      <w:proofErr w:type="gramStart"/>
      <w:r w:rsidRPr="00A769FF">
        <w:rPr>
          <w:rFonts w:ascii="Arial" w:eastAsia="Times New Roman" w:hAnsi="Arial" w:cs="Arial"/>
          <w:i/>
          <w:iCs/>
          <w:color w:val="000000"/>
          <w:lang w:val="en-US" w:eastAsia="es-AR"/>
        </w:rPr>
        <w:t>A pocket history of the United States.</w:t>
      </w:r>
      <w:proofErr w:type="gramEnd"/>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Washington Square Press.</w:t>
      </w:r>
      <w:proofErr w:type="gramEnd"/>
    </w:p>
    <w:p w:rsidR="00A769FF" w:rsidRPr="00A769FF" w:rsidRDefault="00A769FF" w:rsidP="00A769FF">
      <w:pPr>
        <w:spacing w:after="0" w:line="240" w:lineRule="auto"/>
        <w:rPr>
          <w:rFonts w:ascii="Times New Roman" w:eastAsia="Times New Roman" w:hAnsi="Times New Roman" w:cs="Times New Roman"/>
          <w:sz w:val="24"/>
          <w:szCs w:val="24"/>
          <w:lang w:val="en-US" w:eastAsia="es-AR"/>
        </w:rPr>
      </w:pPr>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xml:space="preserve">3. The XVIII century. </w:t>
      </w:r>
      <w:proofErr w:type="gramStart"/>
      <w:r w:rsidRPr="00A769FF">
        <w:rPr>
          <w:rFonts w:ascii="Arial" w:eastAsia="Times New Roman" w:hAnsi="Arial" w:cs="Arial"/>
          <w:color w:val="000000"/>
          <w:lang w:val="en-US" w:eastAsia="es-AR"/>
        </w:rPr>
        <w:t>The Enlightenment.</w:t>
      </w:r>
      <w:proofErr w:type="gramEnd"/>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The independence of the United States.</w:t>
      </w:r>
      <w:proofErr w:type="gramEnd"/>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w:t>
      </w:r>
      <w:proofErr w:type="gramStart"/>
      <w:r w:rsidRPr="00A769FF">
        <w:rPr>
          <w:rFonts w:ascii="Arial" w:eastAsia="Times New Roman" w:hAnsi="Arial" w:cs="Arial"/>
          <w:color w:val="000000"/>
          <w:lang w:val="en-US" w:eastAsia="es-AR"/>
        </w:rPr>
        <w:t>The agrarian and industrial revolutions.</w:t>
      </w:r>
      <w:proofErr w:type="gramEnd"/>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Adam Smith and “The wealth of nations”.</w:t>
      </w:r>
      <w:proofErr w:type="gramEnd"/>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w:t>
      </w:r>
      <w:r w:rsidRPr="00A769FF">
        <w:rPr>
          <w:rFonts w:ascii="Arial" w:eastAsia="Times New Roman" w:hAnsi="Arial" w:cs="Arial"/>
          <w:color w:val="000000"/>
          <w:u w:val="single"/>
          <w:lang w:val="en-US" w:eastAsia="es-AR"/>
        </w:rPr>
        <w:t>Bibliography</w:t>
      </w:r>
      <w:r w:rsidRPr="00A769FF">
        <w:rPr>
          <w:rFonts w:ascii="Arial" w:eastAsia="Times New Roman" w:hAnsi="Arial" w:cs="Arial"/>
          <w:color w:val="000000"/>
          <w:lang w:val="en-US" w:eastAsia="es-AR"/>
        </w:rPr>
        <w:t xml:space="preserve">: Porter, Roy, </w:t>
      </w:r>
      <w:r w:rsidRPr="00A769FF">
        <w:rPr>
          <w:rFonts w:ascii="Arial" w:eastAsia="Times New Roman" w:hAnsi="Arial" w:cs="Arial"/>
          <w:i/>
          <w:iCs/>
          <w:color w:val="000000"/>
          <w:lang w:val="en-US" w:eastAsia="es-AR"/>
        </w:rPr>
        <w:t>The creation of the modern world</w:t>
      </w:r>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Norton paperback.</w:t>
      </w:r>
      <w:proofErr w:type="gramEnd"/>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w:t>
      </w:r>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4. The first</w:t>
      </w:r>
      <w:r w:rsidRPr="00A769FF">
        <w:rPr>
          <w:rFonts w:ascii="Arial" w:eastAsia="Times New Roman" w:hAnsi="Arial" w:cs="Arial"/>
          <w:color w:val="000000"/>
          <w:sz w:val="24"/>
          <w:szCs w:val="24"/>
          <w:lang w:val="en-US" w:eastAsia="es-AR"/>
        </w:rPr>
        <w:t xml:space="preserve"> </w:t>
      </w:r>
      <w:r w:rsidRPr="00A769FF">
        <w:rPr>
          <w:rFonts w:ascii="Arial" w:eastAsia="Times New Roman" w:hAnsi="Arial" w:cs="Arial"/>
          <w:color w:val="000000"/>
          <w:lang w:val="en-US" w:eastAsia="es-AR"/>
        </w:rPr>
        <w:t>half of the XIX century. The spirit of reform: A new political balance</w:t>
      </w:r>
      <w:r w:rsidRPr="00A769FF">
        <w:rPr>
          <w:rFonts w:ascii="Arial" w:eastAsia="Times New Roman" w:hAnsi="Arial" w:cs="Arial"/>
          <w:color w:val="000000"/>
          <w:sz w:val="24"/>
          <w:szCs w:val="24"/>
          <w:lang w:val="en-US" w:eastAsia="es-AR"/>
        </w:rPr>
        <w:t>. </w:t>
      </w:r>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lastRenderedPageBreak/>
        <w:t>    </w:t>
      </w:r>
      <w:proofErr w:type="gramStart"/>
      <w:r w:rsidRPr="00A769FF">
        <w:rPr>
          <w:rFonts w:ascii="Arial" w:eastAsia="Times New Roman" w:hAnsi="Arial" w:cs="Arial"/>
          <w:color w:val="000000"/>
          <w:lang w:val="en-US" w:eastAsia="es-AR"/>
        </w:rPr>
        <w:t>American expansionism.</w:t>
      </w:r>
      <w:proofErr w:type="gramEnd"/>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The Pacific seaboard.</w:t>
      </w:r>
      <w:proofErr w:type="gramEnd"/>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Civil war.</w:t>
      </w:r>
      <w:proofErr w:type="gramEnd"/>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w:t>
      </w:r>
      <w:proofErr w:type="gramStart"/>
      <w:r w:rsidRPr="00A769FF">
        <w:rPr>
          <w:rFonts w:ascii="Arial" w:eastAsia="Times New Roman" w:hAnsi="Arial" w:cs="Arial"/>
          <w:color w:val="000000"/>
          <w:lang w:val="en-US" w:eastAsia="es-AR"/>
        </w:rPr>
        <w:t>The second industrial revolution.</w:t>
      </w:r>
      <w:proofErr w:type="gramEnd"/>
      <w:r w:rsidRPr="00A769FF">
        <w:rPr>
          <w:rFonts w:ascii="Arial" w:eastAsia="Times New Roman" w:hAnsi="Arial" w:cs="Arial"/>
          <w:color w:val="000000"/>
          <w:lang w:val="en-US" w:eastAsia="es-AR"/>
        </w:rPr>
        <w:t xml:space="preserve"> Neocolonialism: the “scramble for Africa”.</w:t>
      </w:r>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w:t>
      </w:r>
      <w:r w:rsidRPr="00A769FF">
        <w:rPr>
          <w:rFonts w:ascii="Arial" w:eastAsia="Times New Roman" w:hAnsi="Arial" w:cs="Arial"/>
          <w:color w:val="000000"/>
          <w:u w:val="single"/>
          <w:lang w:val="en-US" w:eastAsia="es-AR"/>
        </w:rPr>
        <w:t>Bibliography</w:t>
      </w:r>
      <w:r w:rsidRPr="00A769FF">
        <w:rPr>
          <w:rFonts w:ascii="Arial" w:eastAsia="Times New Roman" w:hAnsi="Arial" w:cs="Arial"/>
          <w:color w:val="000000"/>
          <w:lang w:val="en-US" w:eastAsia="es-AR"/>
        </w:rPr>
        <w:t xml:space="preserve">: Estrin, Jack, </w:t>
      </w:r>
      <w:r w:rsidRPr="00A769FF">
        <w:rPr>
          <w:rFonts w:ascii="Arial" w:eastAsia="Times New Roman" w:hAnsi="Arial" w:cs="Arial"/>
          <w:i/>
          <w:iCs/>
          <w:color w:val="000000"/>
          <w:lang w:val="en-US" w:eastAsia="es-AR"/>
        </w:rPr>
        <w:t>American history made simple</w:t>
      </w:r>
      <w:r w:rsidRPr="00A769FF">
        <w:rPr>
          <w:rFonts w:ascii="Arial" w:eastAsia="Times New Roman" w:hAnsi="Arial" w:cs="Arial"/>
          <w:color w:val="000000"/>
          <w:lang w:val="en-US" w:eastAsia="es-AR"/>
        </w:rPr>
        <w:t>. Doubleday &amp; Co. Inc.  </w:t>
      </w:r>
    </w:p>
    <w:p w:rsidR="00A769FF" w:rsidRPr="00A769FF" w:rsidRDefault="00A769FF" w:rsidP="00A769FF">
      <w:pPr>
        <w:spacing w:after="0" w:line="240" w:lineRule="auto"/>
        <w:rPr>
          <w:rFonts w:ascii="Times New Roman" w:eastAsia="Times New Roman" w:hAnsi="Times New Roman" w:cs="Times New Roman"/>
          <w:sz w:val="24"/>
          <w:szCs w:val="24"/>
          <w:lang w:val="en-US" w:eastAsia="es-AR"/>
        </w:rPr>
      </w:pPr>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w:t>
      </w:r>
      <w:proofErr w:type="gramStart"/>
      <w:r w:rsidRPr="00A769FF">
        <w:rPr>
          <w:rFonts w:ascii="Arial" w:eastAsia="Times New Roman" w:hAnsi="Arial" w:cs="Arial"/>
          <w:color w:val="000000"/>
          <w:lang w:val="en-US" w:eastAsia="es-AR"/>
        </w:rPr>
        <w:t>5.The</w:t>
      </w:r>
      <w:proofErr w:type="gramEnd"/>
      <w:r w:rsidRPr="00A769FF">
        <w:rPr>
          <w:rFonts w:ascii="Arial" w:eastAsia="Times New Roman" w:hAnsi="Arial" w:cs="Arial"/>
          <w:color w:val="000000"/>
          <w:lang w:val="en-US" w:eastAsia="es-AR"/>
        </w:rPr>
        <w:t xml:space="preserve"> XX century. </w:t>
      </w:r>
      <w:proofErr w:type="gramStart"/>
      <w:r w:rsidRPr="00A769FF">
        <w:rPr>
          <w:rFonts w:ascii="Arial" w:eastAsia="Times New Roman" w:hAnsi="Arial" w:cs="Arial"/>
          <w:color w:val="000000"/>
          <w:lang w:val="en-US" w:eastAsia="es-AR"/>
        </w:rPr>
        <w:t>The balance of power of two world wars.</w:t>
      </w:r>
      <w:proofErr w:type="gramEnd"/>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the</w:t>
      </w:r>
      <w:proofErr w:type="gramEnd"/>
      <w:r w:rsidRPr="00A769FF">
        <w:rPr>
          <w:rFonts w:ascii="Arial" w:eastAsia="Times New Roman" w:hAnsi="Arial" w:cs="Arial"/>
          <w:color w:val="000000"/>
          <w:lang w:val="en-US" w:eastAsia="es-AR"/>
        </w:rPr>
        <w:t xml:space="preserve"> consequences.</w:t>
      </w:r>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w:t>
      </w:r>
      <w:proofErr w:type="gramStart"/>
      <w:r w:rsidRPr="00A769FF">
        <w:rPr>
          <w:rFonts w:ascii="Arial" w:eastAsia="Times New Roman" w:hAnsi="Arial" w:cs="Arial"/>
          <w:color w:val="000000"/>
          <w:lang w:val="en-US" w:eastAsia="es-AR"/>
        </w:rPr>
        <w:t>Second half of the century.</w:t>
      </w:r>
      <w:proofErr w:type="gramEnd"/>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Ideological struggle.</w:t>
      </w:r>
      <w:proofErr w:type="gramEnd"/>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The end of the cold war.</w:t>
      </w:r>
      <w:proofErr w:type="gramEnd"/>
    </w:p>
    <w:p w:rsidR="00A769FF" w:rsidRPr="00A769FF" w:rsidRDefault="00A769FF" w:rsidP="00A769FF">
      <w:pPr>
        <w:spacing w:after="120" w:line="240" w:lineRule="auto"/>
        <w:rPr>
          <w:rFonts w:ascii="Times New Roman" w:eastAsia="Times New Roman" w:hAnsi="Times New Roman" w:cs="Times New Roman"/>
          <w:sz w:val="24"/>
          <w:szCs w:val="24"/>
          <w:lang w:eastAsia="es-AR"/>
        </w:rPr>
      </w:pPr>
      <w:r w:rsidRPr="00A769FF">
        <w:rPr>
          <w:rFonts w:ascii="Arial" w:eastAsia="Times New Roman" w:hAnsi="Arial" w:cs="Arial"/>
          <w:color w:val="000000"/>
          <w:lang w:val="en-US" w:eastAsia="es-AR"/>
        </w:rPr>
        <w:t>    </w:t>
      </w:r>
      <w:r w:rsidRPr="00A769FF">
        <w:rPr>
          <w:rFonts w:ascii="Arial" w:eastAsia="Times New Roman" w:hAnsi="Arial" w:cs="Arial"/>
          <w:color w:val="000000"/>
          <w:u w:val="single"/>
          <w:lang w:val="en-US" w:eastAsia="es-AR"/>
        </w:rPr>
        <w:t>Bibliography:</w:t>
      </w:r>
      <w:r w:rsidRPr="00A769FF">
        <w:rPr>
          <w:rFonts w:ascii="Arial" w:eastAsia="Times New Roman" w:hAnsi="Arial" w:cs="Arial"/>
          <w:color w:val="000000"/>
          <w:lang w:val="en-US" w:eastAsia="es-AR"/>
        </w:rPr>
        <w:t xml:space="preserve"> Culpin, Christopher. </w:t>
      </w:r>
      <w:proofErr w:type="gramStart"/>
      <w:r w:rsidRPr="00A769FF">
        <w:rPr>
          <w:rFonts w:ascii="Arial" w:eastAsia="Times New Roman" w:hAnsi="Arial" w:cs="Arial"/>
          <w:i/>
          <w:iCs/>
          <w:color w:val="000000"/>
          <w:lang w:val="en-US" w:eastAsia="es-AR"/>
        </w:rPr>
        <w:t>Making History.</w:t>
      </w:r>
      <w:proofErr w:type="gramEnd"/>
      <w:r w:rsidRPr="00A769FF">
        <w:rPr>
          <w:rFonts w:ascii="Arial" w:eastAsia="Times New Roman" w:hAnsi="Arial" w:cs="Arial"/>
          <w:i/>
          <w:iCs/>
          <w:color w:val="000000"/>
          <w:lang w:val="en-US" w:eastAsia="es-AR"/>
        </w:rPr>
        <w:t xml:space="preserve"> </w:t>
      </w:r>
      <w:proofErr w:type="gramStart"/>
      <w:r w:rsidRPr="00A769FF">
        <w:rPr>
          <w:rFonts w:ascii="Arial" w:eastAsia="Times New Roman" w:hAnsi="Arial" w:cs="Arial"/>
          <w:i/>
          <w:iCs/>
          <w:color w:val="000000"/>
          <w:lang w:val="en-US" w:eastAsia="es-AR"/>
        </w:rPr>
        <w:t>(World history from 1914 to the present day).</w:t>
      </w:r>
      <w:proofErr w:type="gramEnd"/>
      <w:r w:rsidRPr="00A769FF">
        <w:rPr>
          <w:rFonts w:ascii="Arial" w:eastAsia="Times New Roman" w:hAnsi="Arial" w:cs="Arial"/>
          <w:color w:val="000000"/>
          <w:lang w:val="en-US" w:eastAsia="es-AR"/>
        </w:rPr>
        <w:t xml:space="preserve"> </w:t>
      </w:r>
      <w:r w:rsidRPr="00A769FF">
        <w:rPr>
          <w:rFonts w:ascii="Arial" w:eastAsia="Times New Roman" w:hAnsi="Arial" w:cs="Arial"/>
          <w:color w:val="000000"/>
          <w:lang w:eastAsia="es-AR"/>
        </w:rPr>
        <w:t>Collins Educational. .</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9"/>
        </w:numPr>
        <w:spacing w:after="0" w:line="240" w:lineRule="auto"/>
        <w:jc w:val="both"/>
        <w:textAlignment w:val="baseline"/>
        <w:rPr>
          <w:rFonts w:ascii="Times New Roman" w:eastAsia="Times New Roman" w:hAnsi="Times New Roman" w:cs="Times New Roman"/>
          <w:color w:val="4A442A"/>
          <w:sz w:val="20"/>
          <w:szCs w:val="20"/>
          <w:lang w:eastAsia="es-AR"/>
        </w:rPr>
      </w:pPr>
      <w:r w:rsidRPr="00A769FF">
        <w:rPr>
          <w:rFonts w:ascii="Times New Roman" w:eastAsia="Times New Roman" w:hAnsi="Times New Roman" w:cs="Times New Roman"/>
          <w:b/>
          <w:bCs/>
          <w:color w:val="000000"/>
          <w:lang w:eastAsia="es-AR"/>
        </w:rPr>
        <w:t xml:space="preserve">METODOLOGÍA </w:t>
      </w:r>
      <w:r w:rsidRPr="00A769FF">
        <w:rPr>
          <w:rFonts w:ascii="Times New Roman" w:eastAsia="Times New Roman" w:hAnsi="Times New Roman" w:cs="Times New Roman"/>
          <w:color w:val="000000"/>
          <w:lang w:eastAsia="es-AR"/>
        </w:rPr>
        <w:t>: </w:t>
      </w:r>
    </w:p>
    <w:p w:rsidR="00A769FF" w:rsidRPr="00A769FF" w:rsidRDefault="00A769FF" w:rsidP="00A769FF">
      <w:pPr>
        <w:spacing w:after="0" w:line="240" w:lineRule="auto"/>
        <w:ind w:left="360"/>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4A442A"/>
          <w:sz w:val="20"/>
          <w:szCs w:val="20"/>
          <w:lang w:eastAsia="es-AR"/>
        </w:rPr>
        <w:t>(Descripción de la metodología de enseñanza y aprendizaje, orden y secuencia de los módulos y actividades, las estrategias y recursos que se utilizarán en la materia. Incluir, si corresponde, el detalle de las previsiones en el uso de tecnologías de información y comunicación que garanticen la cobertura de las actividades a distancia).</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10"/>
        </w:numPr>
        <w:spacing w:after="0" w:line="240" w:lineRule="auto"/>
        <w:jc w:val="both"/>
        <w:textAlignment w:val="baseline"/>
        <w:rPr>
          <w:rFonts w:ascii="Times New Roman" w:eastAsia="Times New Roman" w:hAnsi="Times New Roman" w:cs="Times New Roman"/>
          <w:color w:val="000000"/>
          <w:lang w:eastAsia="es-AR"/>
        </w:rPr>
      </w:pPr>
      <w:r w:rsidRPr="00A769FF">
        <w:rPr>
          <w:rFonts w:ascii="Times New Roman" w:eastAsia="Times New Roman" w:hAnsi="Times New Roman" w:cs="Times New Roman"/>
          <w:color w:val="000000"/>
          <w:lang w:eastAsia="es-AR"/>
        </w:rPr>
        <w:t>En el entorno presencial o presencial remoto</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11"/>
        </w:numPr>
        <w:spacing w:after="0" w:line="240" w:lineRule="auto"/>
        <w:jc w:val="both"/>
        <w:textAlignment w:val="baseline"/>
        <w:rPr>
          <w:rFonts w:ascii="Times New Roman" w:eastAsia="Times New Roman" w:hAnsi="Times New Roman" w:cs="Times New Roman"/>
          <w:color w:val="000000"/>
          <w:lang w:eastAsia="es-AR"/>
        </w:rPr>
      </w:pPr>
      <w:r w:rsidRPr="00A769FF">
        <w:rPr>
          <w:rFonts w:ascii="Times New Roman" w:eastAsia="Times New Roman" w:hAnsi="Times New Roman" w:cs="Times New Roman"/>
          <w:color w:val="000000"/>
          <w:lang w:eastAsia="es-AR"/>
        </w:rPr>
        <w:t>En el entorno virtual asincrónico</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12"/>
        </w:numPr>
        <w:spacing w:after="0" w:line="240" w:lineRule="auto"/>
        <w:jc w:val="both"/>
        <w:textAlignment w:val="baseline"/>
        <w:rPr>
          <w:rFonts w:ascii="Times New Roman" w:eastAsia="Times New Roman" w:hAnsi="Times New Roman" w:cs="Times New Roman"/>
          <w:color w:val="000000"/>
          <w:lang w:eastAsia="es-AR"/>
        </w:rPr>
      </w:pPr>
      <w:r w:rsidRPr="00A769FF">
        <w:rPr>
          <w:rFonts w:ascii="Times New Roman" w:eastAsia="Times New Roman" w:hAnsi="Times New Roman" w:cs="Times New Roman"/>
          <w:b/>
          <w:bCs/>
          <w:color w:val="000000"/>
          <w:lang w:eastAsia="es-AR"/>
        </w:rPr>
        <w:t>DETALLE DE ACTIVIDADES DE FORMACIÓN PRÁCTICA  </w:t>
      </w:r>
    </w:p>
    <w:p w:rsidR="00A769FF" w:rsidRPr="00A769FF" w:rsidRDefault="00A769FF" w:rsidP="00A769FF">
      <w:pPr>
        <w:spacing w:after="0" w:line="240" w:lineRule="auto"/>
        <w:ind w:left="360"/>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4A442A"/>
          <w:sz w:val="20"/>
          <w:szCs w:val="20"/>
          <w:lang w:eastAsia="es-AR"/>
        </w:rPr>
        <w:t>(Por unidad temática, describir en detalle las actividades de formación práctica que deben completar los alumnos: Trabajos prácticos, intervenciones en foros, talleres. Explicitar el recurso, los objetivos, la modalidad, la/s herramienta/s en caso de corresponder y el tipo y criterios de evaluación. Aclarar, también, si es de carácter obligatorio o sugerido.</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p>
    <w:p w:rsidR="00A769FF" w:rsidRPr="00A769FF" w:rsidRDefault="00A769FF" w:rsidP="00A769FF">
      <w:pPr>
        <w:spacing w:after="0" w:line="240" w:lineRule="auto"/>
        <w:ind w:left="360"/>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i/>
          <w:iCs/>
          <w:color w:val="4A442A"/>
          <w:sz w:val="20"/>
          <w:szCs w:val="20"/>
          <w:lang w:eastAsia="es-AR"/>
        </w:rPr>
        <w:t>Por ejemplo:</w:t>
      </w:r>
    </w:p>
    <w:p w:rsidR="00A769FF" w:rsidRPr="00A769FF" w:rsidRDefault="00A769FF" w:rsidP="00A769FF">
      <w:pPr>
        <w:spacing w:after="0" w:line="240" w:lineRule="auto"/>
        <w:ind w:left="360"/>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4A442A"/>
          <w:sz w:val="20"/>
          <w:szCs w:val="20"/>
          <w:u w:val="single"/>
          <w:lang w:eastAsia="es-AR"/>
        </w:rPr>
        <w:t>Módulo I</w:t>
      </w:r>
    </w:p>
    <w:p w:rsidR="00A769FF" w:rsidRPr="00A769FF" w:rsidRDefault="00A769FF" w:rsidP="00A769FF">
      <w:pPr>
        <w:spacing w:after="0" w:line="240" w:lineRule="auto"/>
        <w:ind w:left="360"/>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4A442A"/>
          <w:sz w:val="20"/>
          <w:szCs w:val="20"/>
          <w:u w:val="single"/>
          <w:lang w:eastAsia="es-AR"/>
        </w:rPr>
        <w:t>Actividad</w:t>
      </w:r>
      <w:r w:rsidRPr="00A769FF">
        <w:rPr>
          <w:rFonts w:ascii="Times New Roman" w:eastAsia="Times New Roman" w:hAnsi="Times New Roman" w:cs="Times New Roman"/>
          <w:i/>
          <w:iCs/>
          <w:color w:val="4A442A"/>
          <w:sz w:val="20"/>
          <w:szCs w:val="20"/>
          <w:lang w:eastAsia="es-AR"/>
        </w:rPr>
        <w:t>: (nombre de la actividad) Intercambio académico conceptual a través de Foro  (actividad obligatoria)</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p>
    <w:p w:rsidR="00A769FF" w:rsidRPr="00A769FF" w:rsidRDefault="00A769FF" w:rsidP="00A769FF">
      <w:pPr>
        <w:spacing w:line="240" w:lineRule="auto"/>
        <w:ind w:left="708"/>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4A442A"/>
          <w:sz w:val="20"/>
          <w:szCs w:val="20"/>
          <w:lang w:eastAsia="es-AR"/>
        </w:rPr>
        <w:t>Consigna: A partir de los siguientes textos, Características de la Nueva Cultura del aprendizaje de Pozo Municio; Las dimensiones del cambio psicológico-Desarrollo-Cultura y Aprendizaje de Eduardo Martí; Interdisciplinariedad en Educación de E. Ander Egg, Epistemología de la complejidad de Edgard Morin y ¿Qué es la psicología cultural?</w:t>
      </w:r>
    </w:p>
    <w:p w:rsidR="00A769FF" w:rsidRPr="00A769FF" w:rsidRDefault="00A769FF" w:rsidP="00A769FF">
      <w:pPr>
        <w:spacing w:after="0" w:line="240" w:lineRule="auto"/>
        <w:ind w:left="708"/>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4A442A"/>
          <w:sz w:val="20"/>
          <w:szCs w:val="20"/>
          <w:lang w:eastAsia="es-AR"/>
        </w:rPr>
        <w:t>Objetivos: Que los alumnos logren desarrollar competencias específicas para: </w:t>
      </w:r>
    </w:p>
    <w:p w:rsidR="00A769FF" w:rsidRPr="00A769FF" w:rsidRDefault="00A769FF" w:rsidP="00A769FF">
      <w:pPr>
        <w:spacing w:after="0" w:line="240" w:lineRule="auto"/>
        <w:ind w:left="708"/>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4A442A"/>
          <w:sz w:val="20"/>
          <w:szCs w:val="20"/>
          <w:lang w:eastAsia="es-AR"/>
        </w:rPr>
        <w:t>● identificar relacionando los conceptos y temáticas centrales de los autores abordados. </w:t>
      </w:r>
    </w:p>
    <w:p w:rsidR="00A769FF" w:rsidRPr="00A769FF" w:rsidRDefault="00A769FF" w:rsidP="00A769FF">
      <w:pPr>
        <w:spacing w:line="240" w:lineRule="auto"/>
        <w:ind w:left="708"/>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4A442A"/>
          <w:sz w:val="20"/>
          <w:szCs w:val="20"/>
          <w:lang w:eastAsia="es-AR"/>
        </w:rPr>
        <w:t>● Utilizar herramientas virtuales que permitan el trabajo colaborativo. </w:t>
      </w:r>
    </w:p>
    <w:p w:rsidR="00A769FF" w:rsidRPr="00A769FF" w:rsidRDefault="00A769FF" w:rsidP="00A769FF">
      <w:pPr>
        <w:spacing w:line="240" w:lineRule="auto"/>
        <w:ind w:left="708"/>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4A442A"/>
          <w:sz w:val="20"/>
          <w:szCs w:val="20"/>
          <w:lang w:eastAsia="es-AR"/>
        </w:rPr>
        <w:t>Modalidad: actividad grupal a distancia. </w:t>
      </w:r>
    </w:p>
    <w:p w:rsidR="00A769FF" w:rsidRPr="00A769FF" w:rsidRDefault="00A769FF" w:rsidP="00A769FF">
      <w:pPr>
        <w:spacing w:line="240" w:lineRule="auto"/>
        <w:ind w:left="708"/>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4A442A"/>
          <w:sz w:val="20"/>
          <w:szCs w:val="20"/>
          <w:lang w:eastAsia="es-AR"/>
        </w:rPr>
        <w:lastRenderedPageBreak/>
        <w:t>Herramienta virtual: Foro de discusión en aula Blackboard </w:t>
      </w:r>
    </w:p>
    <w:p w:rsidR="00A769FF" w:rsidRPr="00A769FF" w:rsidRDefault="00A769FF" w:rsidP="00A769FF">
      <w:pPr>
        <w:spacing w:line="240" w:lineRule="auto"/>
        <w:ind w:left="708"/>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4A442A"/>
          <w:sz w:val="20"/>
          <w:szCs w:val="20"/>
          <w:lang w:eastAsia="es-AR"/>
        </w:rPr>
        <w:t>Evaluación: individual de tipo conceptual. </w:t>
      </w:r>
    </w:p>
    <w:p w:rsidR="00A769FF" w:rsidRPr="00A769FF" w:rsidRDefault="00A769FF" w:rsidP="00A769FF">
      <w:pPr>
        <w:spacing w:line="240" w:lineRule="auto"/>
        <w:ind w:left="708"/>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4A442A"/>
          <w:sz w:val="20"/>
          <w:szCs w:val="20"/>
          <w:lang w:eastAsia="es-AR"/>
        </w:rPr>
        <w:t>Criterios de evaluación: Evidencia de lectura y comprensión del material bibliográfico abordado. Identificación y diferenciación de conceptos relevantes de la materia. Frecuencia de participación y calidad de los aportes. Participación en tiempo y forma según plazos fijados en el cronograma.</w:t>
      </w:r>
    </w:p>
    <w:p w:rsidR="00A769FF" w:rsidRPr="00A769FF" w:rsidRDefault="00A769FF" w:rsidP="00A769FF">
      <w:pPr>
        <w:spacing w:line="240" w:lineRule="auto"/>
        <w:ind w:left="708"/>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4A442A"/>
          <w:sz w:val="20"/>
          <w:szCs w:val="20"/>
          <w:lang w:eastAsia="es-AR"/>
        </w:rPr>
        <w:t>Los alumnos serán evaluados en base a los informes que se les solicitarán oportunamente.</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13"/>
        </w:numPr>
        <w:spacing w:after="0" w:line="240" w:lineRule="auto"/>
        <w:jc w:val="both"/>
        <w:textAlignment w:val="baseline"/>
        <w:rPr>
          <w:rFonts w:ascii="Times New Roman" w:eastAsia="Times New Roman" w:hAnsi="Times New Roman" w:cs="Times New Roman"/>
          <w:color w:val="000000"/>
          <w:lang w:eastAsia="es-AR"/>
        </w:rPr>
      </w:pPr>
      <w:r w:rsidRPr="00A769FF">
        <w:rPr>
          <w:rFonts w:ascii="Times New Roman" w:eastAsia="Times New Roman" w:hAnsi="Times New Roman" w:cs="Times New Roman"/>
          <w:b/>
          <w:bCs/>
          <w:color w:val="000000"/>
          <w:lang w:eastAsia="es-AR"/>
        </w:rPr>
        <w:t xml:space="preserve">PRÁCTICAS PROFESIONALES </w:t>
      </w:r>
      <w:r w:rsidRPr="00A769FF">
        <w:rPr>
          <w:rFonts w:ascii="Times New Roman" w:eastAsia="Times New Roman" w:hAnsi="Times New Roman" w:cs="Times New Roman"/>
          <w:color w:val="000000"/>
          <w:lang w:eastAsia="es-AR"/>
        </w:rPr>
        <w:t>(si corresponde)</w:t>
      </w:r>
    </w:p>
    <w:p w:rsidR="00A769FF" w:rsidRPr="00A769FF" w:rsidRDefault="00A769FF" w:rsidP="00A769FF">
      <w:pPr>
        <w:spacing w:after="0" w:line="240" w:lineRule="auto"/>
        <w:ind w:left="360"/>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4A442A"/>
          <w:sz w:val="20"/>
          <w:szCs w:val="20"/>
          <w:lang w:eastAsia="es-AR"/>
        </w:rPr>
        <w:t>En todos los casos se deberán detallar los lugares donde se realizan, el modo de ejecución, los tipos y cantidades mínimas de actividades, prestaciones y/o productos a ser cumplidos, los convenios que garantizan el acceso a esos ámbitos y las modalidades de evaluación y supervisión) Además, en el caso de tratarse de una propuesta a distancia con prácticas profesionales en modalidad presencial, describir también e</w:t>
      </w:r>
      <w:r w:rsidRPr="00A769FF">
        <w:rPr>
          <w:rFonts w:ascii="Times New Roman" w:eastAsia="Times New Roman" w:hAnsi="Times New Roman" w:cs="Times New Roman"/>
          <w:i/>
          <w:iCs/>
          <w:color w:val="3C4043"/>
          <w:sz w:val="20"/>
          <w:szCs w:val="20"/>
          <w:shd w:val="clear" w:color="auto" w:fill="FFFFFF"/>
          <w:lang w:eastAsia="es-AR"/>
        </w:rPr>
        <w:t xml:space="preserve">l procedimiento </w:t>
      </w:r>
      <w:r w:rsidRPr="00A769FF">
        <w:rPr>
          <w:rFonts w:ascii="Times New Roman" w:eastAsia="Times New Roman" w:hAnsi="Times New Roman" w:cs="Times New Roman"/>
          <w:i/>
          <w:iCs/>
          <w:color w:val="4A442A"/>
          <w:sz w:val="20"/>
          <w:szCs w:val="20"/>
          <w:lang w:eastAsia="es-AR"/>
        </w:rPr>
        <w:t>previsto para el acceso a esos espacios por parte de los alumnos. Y para las prácticas profesionales a distancia explicitar, además, la validez disciplinar y la normativa para asegurar la legitimidad de las prácticas. </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14"/>
        </w:numPr>
        <w:spacing w:after="0" w:line="240" w:lineRule="auto"/>
        <w:jc w:val="both"/>
        <w:textAlignment w:val="baseline"/>
        <w:rPr>
          <w:rFonts w:ascii="Times New Roman" w:eastAsia="Times New Roman" w:hAnsi="Times New Roman" w:cs="Times New Roman"/>
          <w:color w:val="000000"/>
          <w:lang w:eastAsia="es-AR"/>
        </w:rPr>
      </w:pPr>
      <w:r w:rsidRPr="00A769FF">
        <w:rPr>
          <w:rFonts w:ascii="Times New Roman" w:eastAsia="Times New Roman" w:hAnsi="Times New Roman" w:cs="Times New Roman"/>
          <w:b/>
          <w:bCs/>
          <w:color w:val="000000"/>
          <w:lang w:eastAsia="es-AR"/>
        </w:rPr>
        <w:t>SEGUIMIENTO DE ALUMNOS</w:t>
      </w:r>
    </w:p>
    <w:p w:rsidR="00A769FF" w:rsidRPr="00A769FF" w:rsidRDefault="00A769FF" w:rsidP="00A769FF">
      <w:pPr>
        <w:spacing w:after="0" w:line="240" w:lineRule="auto"/>
        <w:ind w:left="360"/>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000000"/>
          <w:sz w:val="20"/>
          <w:szCs w:val="20"/>
          <w:lang w:eastAsia="es-AR"/>
        </w:rPr>
        <w:t xml:space="preserve">En </w:t>
      </w:r>
      <w:r w:rsidRPr="00A769FF">
        <w:rPr>
          <w:rFonts w:ascii="Times New Roman" w:eastAsia="Times New Roman" w:hAnsi="Times New Roman" w:cs="Times New Roman"/>
          <w:i/>
          <w:iCs/>
          <w:color w:val="4A442A"/>
          <w:sz w:val="20"/>
          <w:szCs w:val="20"/>
          <w:lang w:eastAsia="es-AR"/>
        </w:rPr>
        <w:t>la modalidad a distancia o en la modalidad presencial con actividades en entorno virtual asincrónicas, se debe explicitar el modelo de seguimiento de los alumnos en relación a su participación en las actividades del campus, foros, actividades de tutoría, etc. También qué tecnologías se van a utilizar para el seguimiento del alumno (ej: reportes de la plataforma)</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p>
    <w:p w:rsidR="00A769FF" w:rsidRPr="00A769FF" w:rsidRDefault="00A769FF" w:rsidP="00A769FF">
      <w:pPr>
        <w:spacing w:after="0" w:line="240" w:lineRule="auto"/>
        <w:ind w:left="360"/>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sz w:val="20"/>
          <w:szCs w:val="20"/>
          <w:lang w:eastAsia="es-AR"/>
        </w:rPr>
        <w:t>En la semana siguiente a la clase sincrónica, los alumnos presentarán un trabajo de investigación sobre algún punto del temario desarrollado por la cátedra. Esa actividad se basará en textos que estarán a disposición del curso.</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15"/>
        </w:numPr>
        <w:spacing w:after="0" w:line="240" w:lineRule="auto"/>
        <w:jc w:val="both"/>
        <w:textAlignment w:val="baseline"/>
        <w:rPr>
          <w:rFonts w:ascii="Times New Roman" w:eastAsia="Times New Roman" w:hAnsi="Times New Roman" w:cs="Times New Roman"/>
          <w:color w:val="000000"/>
          <w:lang w:eastAsia="es-AR"/>
        </w:rPr>
      </w:pPr>
      <w:r w:rsidRPr="00A769FF">
        <w:rPr>
          <w:rFonts w:ascii="Times New Roman" w:eastAsia="Times New Roman" w:hAnsi="Times New Roman" w:cs="Times New Roman"/>
          <w:b/>
          <w:bCs/>
          <w:color w:val="000000"/>
          <w:lang w:eastAsia="es-AR"/>
        </w:rPr>
        <w:t>MODALIDAD DE EVALUACIÓN:</w:t>
      </w:r>
    </w:p>
    <w:p w:rsidR="00A769FF" w:rsidRPr="00A769FF" w:rsidRDefault="00A769FF" w:rsidP="00A769FF">
      <w:pPr>
        <w:spacing w:after="0" w:line="240" w:lineRule="auto"/>
        <w:ind w:left="425"/>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i/>
          <w:iCs/>
          <w:color w:val="000000"/>
          <w:sz w:val="20"/>
          <w:szCs w:val="20"/>
          <w:lang w:eastAsia="es-AR"/>
        </w:rPr>
        <w:t>La evaluación de la materia tiene que ser consecuente con la metodología de enseñanza y con los contenidos que el alumno debe adquirir. Explicitar modalidad, tipo y criterios de evaluación (formativa - sumativa), y los requisitos de aprobación y promoción. Incluir rúbrica si corresponde. Para las propuestas en modalidad a distancia, si la materia requiere evaluación presencial o por videoconferencia, indicar claramente en qué consiste, qué peso tiene en la formación de la carrera y qué medios tecnológicos se utilizan y los procedimientos/recursos para identificación de los alumnos.</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p>
    <w:p w:rsidR="00A769FF" w:rsidRPr="00A769FF" w:rsidRDefault="00A769FF" w:rsidP="00A769FF">
      <w:pPr>
        <w:spacing w:after="0" w:line="240" w:lineRule="auto"/>
        <w:ind w:left="425"/>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000000"/>
          <w:sz w:val="20"/>
          <w:szCs w:val="20"/>
          <w:lang w:eastAsia="es-AR"/>
        </w:rPr>
        <w:t>Se evaluarán los trabajos de investigación que todos los alumnos deberán presentar después de cada clase sincrónica. La nota final para la promoción de la materia dependerá del promedio de dichos trabajos.</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16"/>
        </w:numPr>
        <w:spacing w:after="0" w:line="240" w:lineRule="auto"/>
        <w:jc w:val="both"/>
        <w:textAlignment w:val="baseline"/>
        <w:rPr>
          <w:rFonts w:ascii="Times New Roman" w:eastAsia="Times New Roman" w:hAnsi="Times New Roman" w:cs="Times New Roman"/>
          <w:color w:val="000000"/>
          <w:lang w:eastAsia="es-AR"/>
        </w:rPr>
      </w:pPr>
      <w:r w:rsidRPr="00A769FF">
        <w:rPr>
          <w:rFonts w:ascii="Times New Roman" w:eastAsia="Times New Roman" w:hAnsi="Times New Roman" w:cs="Times New Roman"/>
          <w:b/>
          <w:bCs/>
          <w:color w:val="000000"/>
          <w:lang w:eastAsia="es-AR"/>
        </w:rPr>
        <w:t>BIBLIOGRAFÍA COMPLEMENTARIA:</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xml:space="preserve">Bromhead, Peter. </w:t>
      </w:r>
      <w:r w:rsidRPr="00A769FF">
        <w:rPr>
          <w:rFonts w:ascii="Arial" w:eastAsia="Times New Roman" w:hAnsi="Arial" w:cs="Arial"/>
          <w:i/>
          <w:iCs/>
          <w:color w:val="000000"/>
          <w:lang w:val="en-US" w:eastAsia="es-AR"/>
        </w:rPr>
        <w:t>Life in modern Britain</w:t>
      </w:r>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Longman.</w:t>
      </w:r>
      <w:proofErr w:type="gramEnd"/>
      <w:r w:rsidRPr="00A769FF">
        <w:rPr>
          <w:rFonts w:ascii="Arial" w:eastAsia="Times New Roman" w:hAnsi="Arial" w:cs="Arial"/>
          <w:color w:val="000000"/>
          <w:lang w:val="en-US" w:eastAsia="es-AR"/>
        </w:rPr>
        <w:t> </w:t>
      </w:r>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xml:space="preserve">Bromhead, Peter. </w:t>
      </w:r>
      <w:r w:rsidRPr="00A769FF">
        <w:rPr>
          <w:rFonts w:ascii="Arial" w:eastAsia="Times New Roman" w:hAnsi="Arial" w:cs="Arial"/>
          <w:i/>
          <w:iCs/>
          <w:color w:val="000000"/>
          <w:lang w:val="en-US" w:eastAsia="es-AR"/>
        </w:rPr>
        <w:t>Life in modern America</w:t>
      </w:r>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Longman.</w:t>
      </w:r>
      <w:proofErr w:type="gramEnd"/>
    </w:p>
    <w:p w:rsidR="00A769FF" w:rsidRPr="00A769FF" w:rsidRDefault="00A769FF" w:rsidP="00A769FF">
      <w:pPr>
        <w:spacing w:after="120" w:line="240" w:lineRule="auto"/>
        <w:rPr>
          <w:rFonts w:ascii="Times New Roman" w:eastAsia="Times New Roman" w:hAnsi="Times New Roman" w:cs="Times New Roman"/>
          <w:sz w:val="24"/>
          <w:szCs w:val="24"/>
          <w:lang w:val="en-US" w:eastAsia="es-AR"/>
        </w:rPr>
      </w:pPr>
      <w:r w:rsidRPr="00A769FF">
        <w:rPr>
          <w:rFonts w:ascii="Arial" w:eastAsia="Times New Roman" w:hAnsi="Arial" w:cs="Arial"/>
          <w:color w:val="000000"/>
          <w:lang w:val="en-US" w:eastAsia="es-AR"/>
        </w:rPr>
        <w:t xml:space="preserve">Gargood, Christopher, Guglielmo, G. </w:t>
      </w:r>
      <w:r w:rsidRPr="00A769FF">
        <w:rPr>
          <w:rFonts w:ascii="Arial" w:eastAsia="Times New Roman" w:hAnsi="Arial" w:cs="Arial"/>
          <w:i/>
          <w:iCs/>
          <w:color w:val="000000"/>
          <w:lang w:val="en-US" w:eastAsia="es-AR"/>
        </w:rPr>
        <w:t>Aspects of Britain and the USA</w:t>
      </w:r>
      <w:r w:rsidRPr="00A769FF">
        <w:rPr>
          <w:rFonts w:ascii="Arial" w:eastAsia="Times New Roman" w:hAnsi="Arial" w:cs="Arial"/>
          <w:color w:val="000000"/>
          <w:lang w:val="en-US" w:eastAsia="es-AR"/>
        </w:rPr>
        <w:t xml:space="preserve">. </w:t>
      </w:r>
      <w:proofErr w:type="gramStart"/>
      <w:r w:rsidRPr="00A769FF">
        <w:rPr>
          <w:rFonts w:ascii="Arial" w:eastAsia="Times New Roman" w:hAnsi="Arial" w:cs="Arial"/>
          <w:color w:val="000000"/>
          <w:lang w:val="en-US" w:eastAsia="es-AR"/>
        </w:rPr>
        <w:t>Oxford University Press.</w:t>
      </w:r>
      <w:proofErr w:type="gramEnd"/>
    </w:p>
    <w:p w:rsidR="00A769FF" w:rsidRPr="00A769FF" w:rsidRDefault="00A769FF" w:rsidP="00A769FF">
      <w:pPr>
        <w:spacing w:after="120" w:line="240" w:lineRule="auto"/>
        <w:rPr>
          <w:rFonts w:ascii="Times New Roman" w:eastAsia="Times New Roman" w:hAnsi="Times New Roman" w:cs="Times New Roman"/>
          <w:sz w:val="24"/>
          <w:szCs w:val="24"/>
          <w:lang w:eastAsia="es-AR"/>
        </w:rPr>
      </w:pPr>
      <w:r w:rsidRPr="00A769FF">
        <w:rPr>
          <w:rFonts w:ascii="Arial" w:eastAsia="Times New Roman" w:hAnsi="Arial" w:cs="Arial"/>
          <w:color w:val="000000"/>
          <w:lang w:val="en-US" w:eastAsia="es-AR"/>
        </w:rPr>
        <w:t xml:space="preserve">O’Driscoll, James. Britain. </w:t>
      </w:r>
      <w:proofErr w:type="gramStart"/>
      <w:r w:rsidRPr="00A769FF">
        <w:rPr>
          <w:rFonts w:ascii="Arial" w:eastAsia="Times New Roman" w:hAnsi="Arial" w:cs="Arial"/>
          <w:i/>
          <w:iCs/>
          <w:color w:val="000000"/>
          <w:lang w:val="en-US" w:eastAsia="es-AR"/>
        </w:rPr>
        <w:t>The country and its people</w:t>
      </w:r>
      <w:r w:rsidRPr="00A769FF">
        <w:rPr>
          <w:rFonts w:ascii="Arial" w:eastAsia="Times New Roman" w:hAnsi="Arial" w:cs="Arial"/>
          <w:color w:val="000000"/>
          <w:lang w:val="en-US" w:eastAsia="es-AR"/>
        </w:rPr>
        <w:t>.</w:t>
      </w:r>
      <w:proofErr w:type="gramEnd"/>
      <w:r w:rsidRPr="00A769FF">
        <w:rPr>
          <w:rFonts w:ascii="Arial" w:eastAsia="Times New Roman" w:hAnsi="Arial" w:cs="Arial"/>
          <w:color w:val="000000"/>
          <w:lang w:val="en-US" w:eastAsia="es-AR"/>
        </w:rPr>
        <w:t xml:space="preserve"> </w:t>
      </w:r>
      <w:r w:rsidRPr="00A769FF">
        <w:rPr>
          <w:rFonts w:ascii="Arial" w:eastAsia="Times New Roman" w:hAnsi="Arial" w:cs="Arial"/>
          <w:color w:val="000000"/>
          <w:lang w:eastAsia="es-AR"/>
        </w:rPr>
        <w:t>Oxford. 1995.</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17"/>
        </w:numPr>
        <w:spacing w:after="0" w:line="240" w:lineRule="auto"/>
        <w:jc w:val="both"/>
        <w:textAlignment w:val="baseline"/>
        <w:rPr>
          <w:rFonts w:ascii="Times New Roman" w:eastAsia="Times New Roman" w:hAnsi="Times New Roman" w:cs="Times New Roman"/>
          <w:color w:val="000000"/>
          <w:lang w:eastAsia="es-AR"/>
        </w:rPr>
      </w:pPr>
      <w:r w:rsidRPr="00A769FF">
        <w:rPr>
          <w:rFonts w:ascii="Times New Roman" w:eastAsia="Times New Roman" w:hAnsi="Times New Roman" w:cs="Times New Roman"/>
          <w:b/>
          <w:bCs/>
          <w:color w:val="000000"/>
          <w:lang w:eastAsia="es-AR"/>
        </w:rPr>
        <w:t>HOJA DE RUTA (Orientadora) </w:t>
      </w:r>
    </w:p>
    <w:p w:rsidR="00A769FF" w:rsidRPr="00A769FF" w:rsidRDefault="00A769FF" w:rsidP="00A769FF">
      <w:pPr>
        <w:spacing w:after="0" w:line="240" w:lineRule="auto"/>
        <w:ind w:left="360"/>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color w:val="4A442A"/>
          <w:sz w:val="20"/>
          <w:szCs w:val="20"/>
          <w:lang w:eastAsia="es-AR"/>
        </w:rPr>
        <w:t>(Completar las unidades temáticas y marcar las columnas correspondientes con una cruz - X)</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p>
    <w:p w:rsidR="00A769FF" w:rsidRPr="00A769FF" w:rsidRDefault="00A769FF" w:rsidP="00A769FF">
      <w:pPr>
        <w:spacing w:after="0" w:line="240" w:lineRule="auto"/>
        <w:jc w:val="both"/>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 xml:space="preserve">Nota: </w:t>
      </w:r>
      <w:r w:rsidRPr="00A769FF">
        <w:rPr>
          <w:rFonts w:ascii="Times New Roman" w:eastAsia="Times New Roman" w:hAnsi="Times New Roman" w:cs="Times New Roman"/>
          <w:color w:val="000000"/>
          <w:sz w:val="20"/>
          <w:szCs w:val="20"/>
          <w:lang w:eastAsia="es-AR"/>
        </w:rPr>
        <w:t>En aquellos casos que la materia tenga una modalidad intensiva, consignar detalle de la actividad según corresponda (jornada, días)</w:t>
      </w:r>
    </w:p>
    <w:tbl>
      <w:tblPr>
        <w:tblW w:w="0" w:type="auto"/>
        <w:tblCellMar>
          <w:top w:w="15" w:type="dxa"/>
          <w:left w:w="15" w:type="dxa"/>
          <w:bottom w:w="15" w:type="dxa"/>
          <w:right w:w="15" w:type="dxa"/>
        </w:tblCellMar>
        <w:tblLook w:val="04A0"/>
      </w:tblPr>
      <w:tblGrid>
        <w:gridCol w:w="1925"/>
        <w:gridCol w:w="830"/>
        <w:gridCol w:w="1498"/>
        <w:gridCol w:w="1524"/>
        <w:gridCol w:w="891"/>
        <w:gridCol w:w="1017"/>
        <w:gridCol w:w="1383"/>
      </w:tblGrid>
      <w:tr w:rsidR="00A769FF" w:rsidRPr="00A769FF" w:rsidTr="00A769F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jc w:val="center"/>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Unidad Temática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jc w:val="center"/>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18"/>
                <w:szCs w:val="18"/>
                <w:lang w:eastAsia="es-AR"/>
              </w:rPr>
              <w:t>Fecha/</w:t>
            </w:r>
          </w:p>
          <w:p w:rsidR="00A769FF" w:rsidRPr="00A769FF" w:rsidRDefault="00A769FF" w:rsidP="00A769FF">
            <w:pPr>
              <w:spacing w:after="0" w:line="240" w:lineRule="auto"/>
              <w:jc w:val="center"/>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18"/>
                <w:szCs w:val="18"/>
                <w:lang w:eastAsia="es-AR"/>
              </w:rPr>
              <w:t>Período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jc w:val="center"/>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18"/>
                <w:szCs w:val="18"/>
                <w:lang w:eastAsia="es-AR"/>
              </w:rPr>
              <w:t>Actividades Teóricas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jc w:val="center"/>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18"/>
                <w:szCs w:val="18"/>
                <w:lang w:eastAsia="es-AR"/>
              </w:rPr>
              <w:t>Actividades Prácticas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jc w:val="center"/>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18"/>
                <w:szCs w:val="18"/>
                <w:lang w:eastAsia="es-AR"/>
              </w:rPr>
              <w:t>Tutorías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ind w:left="-112" w:hanging="112"/>
              <w:jc w:val="center"/>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18"/>
                <w:szCs w:val="18"/>
                <w:lang w:eastAsia="es-AR"/>
              </w:rPr>
              <w:t>Evaluaciones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jc w:val="center"/>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18"/>
                <w:szCs w:val="18"/>
                <w:lang w:eastAsia="es-AR"/>
              </w:rPr>
              <w:t>Otras Actividades</w:t>
            </w:r>
          </w:p>
        </w:tc>
      </w:tr>
      <w:tr w:rsidR="00A769FF" w:rsidRPr="00A769FF" w:rsidTr="00A769F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ind w:left="-142" w:hanging="142"/>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  Our cultural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  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  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r>
      <w:tr w:rsidR="00A769FF" w:rsidRPr="00A769FF" w:rsidTr="00A769F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The XV century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  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r>
      <w:tr w:rsidR="00A769FF" w:rsidRPr="00A769FF" w:rsidTr="00A769F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ind w:left="-142" w:hanging="142"/>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  The XVI century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  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r>
      <w:tr w:rsidR="00A769FF" w:rsidRPr="00A769FF" w:rsidTr="00A769F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The XVII century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r>
      <w:tr w:rsidR="00A769FF" w:rsidRPr="00A769FF" w:rsidTr="00A769F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The XVIII century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r>
      <w:tr w:rsidR="00A769FF" w:rsidRPr="00A769FF" w:rsidTr="00A769F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ind w:left="-142" w:hanging="142"/>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  The XIX century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X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r>
      <w:tr w:rsidR="00A769FF" w:rsidRPr="00A769FF" w:rsidTr="00A769F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The XX century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r>
      <w:tr w:rsidR="00A769FF" w:rsidRPr="00A769FF" w:rsidTr="00A769F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ind w:left="-142" w:hanging="142"/>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  The contemporary challenges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X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r>
      <w:tr w:rsidR="00A769FF" w:rsidRPr="00A769FF" w:rsidTr="00A769F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r>
      <w:tr w:rsidR="00A769FF" w:rsidRPr="00A769FF" w:rsidTr="00A769F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TUTORÍA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r>
      <w:tr w:rsidR="00A769FF" w:rsidRPr="00A769FF" w:rsidTr="00A769F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b/>
                <w:bCs/>
                <w:color w:val="000000"/>
                <w:sz w:val="20"/>
                <w:szCs w:val="20"/>
                <w:lang w:eastAsia="es-AR"/>
              </w:rPr>
              <w:t>FINAL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9FF" w:rsidRPr="00A769FF" w:rsidRDefault="00A769FF" w:rsidP="00A769FF">
            <w:pPr>
              <w:spacing w:after="0" w:line="240" w:lineRule="auto"/>
              <w:rPr>
                <w:rFonts w:ascii="Times New Roman" w:eastAsia="Times New Roman" w:hAnsi="Times New Roman" w:cs="Times New Roman"/>
                <w:sz w:val="24"/>
                <w:szCs w:val="24"/>
                <w:lang w:eastAsia="es-AR"/>
              </w:rPr>
            </w:pPr>
          </w:p>
        </w:tc>
      </w:tr>
    </w:tbl>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18"/>
        </w:numPr>
        <w:spacing w:after="0" w:line="240" w:lineRule="auto"/>
        <w:jc w:val="both"/>
        <w:textAlignment w:val="baseline"/>
        <w:rPr>
          <w:rFonts w:ascii="Times New Roman" w:eastAsia="Times New Roman" w:hAnsi="Times New Roman" w:cs="Times New Roman"/>
          <w:color w:val="000000"/>
          <w:lang w:eastAsia="es-AR"/>
        </w:rPr>
      </w:pPr>
      <w:r w:rsidRPr="00A769FF">
        <w:rPr>
          <w:rFonts w:ascii="Times New Roman" w:eastAsia="Times New Roman" w:hAnsi="Times New Roman" w:cs="Times New Roman"/>
          <w:b/>
          <w:bCs/>
          <w:color w:val="000000"/>
          <w:lang w:eastAsia="es-AR"/>
        </w:rPr>
        <w:t>FIRMA DE DOCENTES:</w:t>
      </w:r>
    </w:p>
    <w:p w:rsidR="00A769FF" w:rsidRPr="00A769FF" w:rsidRDefault="00A769FF" w:rsidP="00A769FF">
      <w:pPr>
        <w:spacing w:after="0" w:line="240" w:lineRule="auto"/>
        <w:rPr>
          <w:rFonts w:ascii="Times New Roman" w:eastAsia="Times New Roman" w:hAnsi="Times New Roman" w:cs="Times New Roman"/>
          <w:sz w:val="24"/>
          <w:szCs w:val="24"/>
          <w:lang w:eastAsia="es-AR"/>
        </w:rPr>
      </w:pPr>
      <w:r w:rsidRPr="00A769FF">
        <w:rPr>
          <w:rFonts w:ascii="Times New Roman" w:eastAsia="Times New Roman" w:hAnsi="Times New Roman" w:cs="Times New Roman"/>
          <w:sz w:val="24"/>
          <w:szCs w:val="24"/>
          <w:lang w:eastAsia="es-AR"/>
        </w:rPr>
        <w:br/>
      </w:r>
      <w:r w:rsidRPr="00A769FF">
        <w:rPr>
          <w:rFonts w:ascii="Times New Roman" w:eastAsia="Times New Roman" w:hAnsi="Times New Roman" w:cs="Times New Roman"/>
          <w:sz w:val="24"/>
          <w:szCs w:val="24"/>
          <w:lang w:eastAsia="es-AR"/>
        </w:rPr>
        <w:br/>
      </w:r>
    </w:p>
    <w:p w:rsidR="00A769FF" w:rsidRPr="00A769FF" w:rsidRDefault="00A769FF" w:rsidP="00A769FF">
      <w:pPr>
        <w:numPr>
          <w:ilvl w:val="0"/>
          <w:numId w:val="19"/>
        </w:numPr>
        <w:spacing w:after="0" w:line="240" w:lineRule="auto"/>
        <w:jc w:val="both"/>
        <w:textAlignment w:val="baseline"/>
        <w:rPr>
          <w:rFonts w:ascii="Times New Roman" w:eastAsia="Times New Roman" w:hAnsi="Times New Roman" w:cs="Times New Roman"/>
          <w:color w:val="000000"/>
          <w:lang w:eastAsia="es-AR"/>
        </w:rPr>
      </w:pPr>
      <w:r w:rsidRPr="00A769FF">
        <w:rPr>
          <w:rFonts w:ascii="Times New Roman" w:eastAsia="Times New Roman" w:hAnsi="Times New Roman" w:cs="Times New Roman"/>
          <w:b/>
          <w:bCs/>
          <w:color w:val="000000"/>
          <w:lang w:eastAsia="es-AR"/>
        </w:rPr>
        <w:t>FIRMA DEL DIRECTOR DE LA CARRERA</w:t>
      </w:r>
    </w:p>
    <w:p w:rsidR="003115B0" w:rsidRDefault="003115B0"/>
    <w:p w:rsidR="00A769FF" w:rsidRDefault="00A769FF"/>
    <w:p w:rsidR="00A769FF" w:rsidRDefault="00A769FF"/>
    <w:p w:rsidR="00295FEF" w:rsidRPr="00295FEF" w:rsidRDefault="00295FEF" w:rsidP="00295FEF">
      <w:pPr>
        <w:spacing w:after="0" w:line="240" w:lineRule="auto"/>
        <w:rPr>
          <w:rFonts w:ascii="Times New Roman" w:eastAsia="Times New Roman" w:hAnsi="Times New Roman" w:cs="Times New Roman"/>
          <w:sz w:val="24"/>
          <w:szCs w:val="24"/>
          <w:lang w:eastAsia="es-AR"/>
        </w:rPr>
      </w:pPr>
    </w:p>
    <w:tbl>
      <w:tblPr>
        <w:tblW w:w="0" w:type="auto"/>
        <w:tblCellMar>
          <w:top w:w="15" w:type="dxa"/>
          <w:left w:w="15" w:type="dxa"/>
          <w:bottom w:w="15" w:type="dxa"/>
          <w:right w:w="15" w:type="dxa"/>
        </w:tblCellMar>
        <w:tblLook w:val="04A0"/>
      </w:tblPr>
      <w:tblGrid>
        <w:gridCol w:w="222"/>
        <w:gridCol w:w="7792"/>
      </w:tblGrid>
      <w:tr w:rsidR="00295FEF" w:rsidRPr="00295FEF" w:rsidTr="00295FEF">
        <w:trPr>
          <w:trHeight w:val="866"/>
        </w:trPr>
        <w:tc>
          <w:tcPr>
            <w:tcW w:w="0" w:type="auto"/>
            <w:tcMar>
              <w:top w:w="0" w:type="dxa"/>
              <w:left w:w="108" w:type="dxa"/>
              <w:bottom w:w="0" w:type="dxa"/>
              <w:right w:w="108" w:type="dxa"/>
            </w:tcMa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Mar>
              <w:top w:w="0" w:type="dxa"/>
              <w:left w:w="108" w:type="dxa"/>
              <w:bottom w:w="0" w:type="dxa"/>
              <w:right w:w="108" w:type="dxa"/>
            </w:tcMar>
            <w:hideMark/>
          </w:tcPr>
          <w:p w:rsidR="00295FEF" w:rsidRPr="00295FEF" w:rsidRDefault="00295FEF" w:rsidP="00295FEF">
            <w:pPr>
              <w:spacing w:after="0" w:line="240" w:lineRule="auto"/>
              <w:ind w:left="-2" w:hanging="2"/>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LICENCIATURA EN LENGUA INGLESA</w:t>
            </w:r>
          </w:p>
          <w:p w:rsidR="00295FEF" w:rsidRPr="00295FEF" w:rsidRDefault="00295FEF" w:rsidP="00295FEF">
            <w:pPr>
              <w:spacing w:after="0" w:line="240" w:lineRule="auto"/>
              <w:ind w:left="-2" w:hanging="2"/>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TRADUCTORADO PÚBLICO EN INGLÉS</w:t>
            </w:r>
          </w:p>
          <w:p w:rsidR="00295FEF" w:rsidRPr="00295FEF" w:rsidRDefault="00295FEF" w:rsidP="00295FEF">
            <w:pPr>
              <w:spacing w:after="0" w:line="240" w:lineRule="auto"/>
              <w:ind w:left="-2" w:hanging="2"/>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TRADUCTORADO CIENTÍFICO-LITERARIO EN INGLÉS</w:t>
            </w:r>
          </w:p>
          <w:p w:rsidR="00295FEF" w:rsidRPr="00295FEF" w:rsidRDefault="00295FEF" w:rsidP="00295FEF">
            <w:pPr>
              <w:spacing w:after="0" w:line="240" w:lineRule="auto"/>
              <w:ind w:left="-2" w:hanging="2"/>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LICENCIATURA EN INTERPRETACIÓN DE CONFERENCIAS EN INGLÉS</w:t>
            </w:r>
          </w:p>
          <w:p w:rsidR="00295FEF" w:rsidRPr="00295FEF" w:rsidRDefault="00295FEF" w:rsidP="00295FEF">
            <w:pPr>
              <w:spacing w:after="0" w:line="240" w:lineRule="auto"/>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TRADUCTORADO PÚBLICO DE ITALIANO</w:t>
            </w:r>
            <w:r w:rsidRPr="00295FEF">
              <w:rPr>
                <w:rFonts w:ascii="Times New Roman" w:eastAsia="Times New Roman" w:hAnsi="Times New Roman" w:cs="Times New Roman"/>
                <w:color w:val="000000"/>
                <w:lang w:eastAsia="es-AR"/>
              </w:rPr>
              <w:t> </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r>
    </w:tbl>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PROGRAMA 2021</w:t>
      </w:r>
    </w:p>
    <w:p w:rsidR="00295FEF" w:rsidRPr="00295FEF" w:rsidRDefault="00295FEF" w:rsidP="00295FEF">
      <w:pPr>
        <w:spacing w:after="0" w:line="240" w:lineRule="auto"/>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 </w:t>
      </w:r>
    </w:p>
    <w:tbl>
      <w:tblPr>
        <w:tblW w:w="0" w:type="auto"/>
        <w:tblCellMar>
          <w:top w:w="15" w:type="dxa"/>
          <w:left w:w="15" w:type="dxa"/>
          <w:bottom w:w="15" w:type="dxa"/>
          <w:right w:w="15" w:type="dxa"/>
        </w:tblCellMar>
        <w:tblLook w:val="04A0"/>
      </w:tblPr>
      <w:tblGrid>
        <w:gridCol w:w="2412"/>
        <w:gridCol w:w="104"/>
        <w:gridCol w:w="104"/>
        <w:gridCol w:w="104"/>
        <w:gridCol w:w="104"/>
        <w:gridCol w:w="1084"/>
        <w:gridCol w:w="1560"/>
        <w:gridCol w:w="2290"/>
        <w:gridCol w:w="1292"/>
      </w:tblGrid>
      <w:tr w:rsidR="00295FEF" w:rsidRPr="00295FEF" w:rsidTr="00295FEF">
        <w:trPr>
          <w:trHeight w:val="460"/>
        </w:trPr>
        <w:tc>
          <w:tcPr>
            <w:tcW w:w="0" w:type="auto"/>
            <w:gridSpan w:val="4"/>
            <w:tcBorders>
              <w:bottom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ACTIVIDAD CURRICULAR:</w:t>
            </w:r>
          </w:p>
        </w:tc>
        <w:tc>
          <w:tcPr>
            <w:tcW w:w="0" w:type="auto"/>
            <w:gridSpan w:val="5"/>
            <w:tcBorders>
              <w:bottom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Normativa del Español</w:t>
            </w:r>
          </w:p>
        </w:tc>
      </w:tr>
      <w:tr w:rsidR="00295FEF" w:rsidRPr="00295FEF" w:rsidTr="00295FEF">
        <w:trPr>
          <w:trHeight w:val="460"/>
        </w:trPr>
        <w:tc>
          <w:tcPr>
            <w:tcW w:w="0" w:type="auto"/>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CÁTEDRA:  </w:t>
            </w:r>
          </w:p>
        </w:tc>
        <w:tc>
          <w:tcPr>
            <w:tcW w:w="0" w:type="auto"/>
            <w:gridSpan w:val="8"/>
            <w:tcBorders>
              <w:top w:val="single" w:sz="4" w:space="0" w:color="6AA84F"/>
              <w:bottom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Única</w:t>
            </w:r>
          </w:p>
        </w:tc>
      </w:tr>
      <w:tr w:rsidR="00295FEF" w:rsidRPr="00295FEF" w:rsidTr="00295FEF">
        <w:trPr>
          <w:trHeight w:val="460"/>
        </w:trPr>
        <w:tc>
          <w:tcPr>
            <w:tcW w:w="0" w:type="auto"/>
            <w:gridSpan w:val="3"/>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MODALIDAD:</w:t>
            </w:r>
          </w:p>
        </w:tc>
        <w:tc>
          <w:tcPr>
            <w:tcW w:w="0" w:type="auto"/>
            <w:gridSpan w:val="4"/>
            <w:tcBorders>
              <w:top w:val="single" w:sz="4" w:space="0" w:color="6AA84F"/>
              <w:bottom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Híbrida mediada por TIC</w:t>
            </w:r>
          </w:p>
        </w:tc>
        <w:tc>
          <w:tcPr>
            <w:tcW w:w="0" w:type="auto"/>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AÑO ACADÉMICO:  </w:t>
            </w:r>
          </w:p>
        </w:tc>
        <w:tc>
          <w:tcPr>
            <w:tcW w:w="0" w:type="auto"/>
            <w:tcBorders>
              <w:top w:val="single" w:sz="4" w:space="0" w:color="6AA84F"/>
              <w:bottom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2021</w:t>
            </w:r>
          </w:p>
        </w:tc>
      </w:tr>
      <w:tr w:rsidR="00295FEF" w:rsidRPr="00295FEF" w:rsidTr="00295FEF">
        <w:trPr>
          <w:trHeight w:val="460"/>
        </w:trPr>
        <w:tc>
          <w:tcPr>
            <w:tcW w:w="0" w:type="auto"/>
            <w:gridSpan w:val="4"/>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CARGA HORARIA SEMANAL:</w:t>
            </w:r>
          </w:p>
        </w:tc>
        <w:tc>
          <w:tcPr>
            <w:tcW w:w="0" w:type="auto"/>
            <w:gridSpan w:val="3"/>
            <w:tcBorders>
              <w:top w:val="single" w:sz="4" w:space="0" w:color="6AA84F"/>
              <w:bottom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3</w:t>
            </w:r>
          </w:p>
        </w:tc>
        <w:tc>
          <w:tcPr>
            <w:tcW w:w="0" w:type="auto"/>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CARGA HORARIA TOTAL:</w:t>
            </w:r>
          </w:p>
        </w:tc>
        <w:tc>
          <w:tcPr>
            <w:tcW w:w="0" w:type="auto"/>
            <w:tcBorders>
              <w:top w:val="single" w:sz="4" w:space="0" w:color="6AA84F"/>
              <w:bottom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54</w:t>
            </w:r>
          </w:p>
        </w:tc>
      </w:tr>
      <w:tr w:rsidR="00295FEF" w:rsidRPr="00295FEF" w:rsidTr="00295FEF">
        <w:trPr>
          <w:trHeight w:val="460"/>
        </w:trPr>
        <w:tc>
          <w:tcPr>
            <w:tcW w:w="0" w:type="auto"/>
            <w:gridSpan w:val="4"/>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HORARIOS DE DICTADO:</w:t>
            </w:r>
          </w:p>
        </w:tc>
        <w:tc>
          <w:tcPr>
            <w:tcW w:w="0" w:type="auto"/>
            <w:gridSpan w:val="5"/>
            <w:tcBorders>
              <w:top w:val="single" w:sz="4" w:space="0" w:color="6AA84F"/>
              <w:bottom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3</w:t>
            </w:r>
          </w:p>
        </w:tc>
      </w:tr>
      <w:tr w:rsidR="00295FEF" w:rsidRPr="00295FEF" w:rsidTr="00295FEF">
        <w:trPr>
          <w:trHeight w:val="460"/>
        </w:trPr>
        <w:tc>
          <w:tcPr>
            <w:tcW w:w="0" w:type="auto"/>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CURSO:</w:t>
            </w:r>
          </w:p>
        </w:tc>
        <w:tc>
          <w:tcPr>
            <w:tcW w:w="0" w:type="auto"/>
            <w:gridSpan w:val="4"/>
            <w:tcBorders>
              <w:top w:val="single" w:sz="4" w:space="0" w:color="6AA84F"/>
              <w:bottom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1°</w:t>
            </w:r>
          </w:p>
        </w:tc>
        <w:tc>
          <w:tcPr>
            <w:tcW w:w="0" w:type="auto"/>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TURNO:</w:t>
            </w:r>
          </w:p>
        </w:tc>
        <w:tc>
          <w:tcPr>
            <w:tcW w:w="0" w:type="auto"/>
            <w:tcBorders>
              <w:top w:val="single" w:sz="4" w:space="0" w:color="6AA84F"/>
              <w:bottom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Mañana/Noche</w:t>
            </w:r>
          </w:p>
        </w:tc>
        <w:tc>
          <w:tcPr>
            <w:tcW w:w="0" w:type="auto"/>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SEDE:</w:t>
            </w:r>
          </w:p>
        </w:tc>
        <w:tc>
          <w:tcPr>
            <w:tcW w:w="0" w:type="auto"/>
            <w:tcBorders>
              <w:top w:val="single" w:sz="4" w:space="0" w:color="6AA84F"/>
              <w:bottom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Centro/Pilar</w:t>
            </w:r>
          </w:p>
        </w:tc>
      </w:tr>
      <w:tr w:rsidR="00295FEF" w:rsidRPr="00295FEF" w:rsidTr="00295FEF">
        <w:trPr>
          <w:trHeight w:val="460"/>
        </w:trPr>
        <w:tc>
          <w:tcPr>
            <w:tcW w:w="0" w:type="auto"/>
            <w:gridSpan w:val="2"/>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IDIOMA:</w:t>
            </w:r>
          </w:p>
        </w:tc>
        <w:tc>
          <w:tcPr>
            <w:tcW w:w="0" w:type="auto"/>
            <w:gridSpan w:val="7"/>
            <w:tcBorders>
              <w:top w:val="single" w:sz="4" w:space="0" w:color="6AA84F"/>
              <w:bottom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Español</w:t>
            </w:r>
          </w:p>
        </w:tc>
      </w:tr>
      <w:tr w:rsidR="00295FEF" w:rsidRPr="00295FEF" w:rsidTr="00295FEF">
        <w:trPr>
          <w:trHeight w:val="460"/>
        </w:trPr>
        <w:tc>
          <w:tcPr>
            <w:tcW w:w="0" w:type="auto"/>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URL:</w:t>
            </w:r>
          </w:p>
        </w:tc>
        <w:tc>
          <w:tcPr>
            <w:tcW w:w="0" w:type="auto"/>
            <w:gridSpan w:val="8"/>
            <w:tcBorders>
              <w:top w:val="single" w:sz="4" w:space="0" w:color="6AA84F"/>
              <w:bottom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hyperlink r:id="rId7" w:history="1">
              <w:r w:rsidRPr="00295FEF">
                <w:rPr>
                  <w:rFonts w:ascii="Times New Roman" w:eastAsia="Times New Roman" w:hAnsi="Times New Roman" w:cs="Times New Roman"/>
                  <w:color w:val="0000FF"/>
                  <w:u w:val="single"/>
                  <w:lang w:eastAsia="es-AR"/>
                </w:rPr>
                <w:t>http://lenguas.usal.edu.ar</w:t>
              </w:r>
            </w:hyperlink>
          </w:p>
        </w:tc>
      </w:tr>
      <w:tr w:rsidR="00295FEF" w:rsidRPr="00295FEF" w:rsidTr="00295FEF">
        <w:trPr>
          <w:trHeight w:val="460"/>
        </w:trPr>
        <w:tc>
          <w:tcPr>
            <w:tcW w:w="0" w:type="auto"/>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gridSpan w:val="8"/>
            <w:tcBorders>
              <w:top w:val="single" w:sz="4" w:space="0" w:color="6AA84F"/>
              <w:bottom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r>
    </w:tbl>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p>
    <w:p w:rsidR="00295FEF" w:rsidRPr="00295FEF" w:rsidRDefault="00295FEF" w:rsidP="00295FEF">
      <w:pPr>
        <w:numPr>
          <w:ilvl w:val="0"/>
          <w:numId w:val="20"/>
        </w:numPr>
        <w:spacing w:after="0" w:line="240" w:lineRule="auto"/>
        <w:ind w:left="360"/>
        <w:jc w:val="both"/>
        <w:textAlignment w:val="baseline"/>
        <w:rPr>
          <w:rFonts w:ascii="Times New Roman" w:eastAsia="Times New Roman" w:hAnsi="Times New Roman" w:cs="Times New Roman"/>
          <w:color w:val="000000"/>
          <w:lang w:eastAsia="es-AR"/>
        </w:rPr>
      </w:pPr>
      <w:r w:rsidRPr="00295FEF">
        <w:rPr>
          <w:rFonts w:ascii="Times New Roman" w:eastAsia="Times New Roman" w:hAnsi="Times New Roman" w:cs="Times New Roman"/>
          <w:b/>
          <w:bCs/>
          <w:color w:val="000000"/>
          <w:lang w:eastAsia="es-AR"/>
        </w:rPr>
        <w:t>CICLO: </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tbl>
      <w:tblPr>
        <w:tblW w:w="0" w:type="auto"/>
        <w:jc w:val="center"/>
        <w:tblCellMar>
          <w:top w:w="15" w:type="dxa"/>
          <w:left w:w="15" w:type="dxa"/>
          <w:bottom w:w="15" w:type="dxa"/>
          <w:right w:w="15" w:type="dxa"/>
        </w:tblCellMar>
        <w:tblLook w:val="04A0"/>
      </w:tblPr>
      <w:tblGrid>
        <w:gridCol w:w="828"/>
        <w:gridCol w:w="375"/>
        <w:gridCol w:w="2172"/>
        <w:gridCol w:w="222"/>
      </w:tblGrid>
      <w:tr w:rsidR="00295FEF" w:rsidRPr="00295FEF" w:rsidTr="00295FEF">
        <w:trPr>
          <w:trHeight w:val="454"/>
          <w:jc w:val="center"/>
        </w:trPr>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Básico</w:t>
            </w:r>
          </w:p>
        </w:tc>
        <w:tc>
          <w:tcPr>
            <w:tcW w:w="0" w:type="auto"/>
            <w:tcBorders>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X</w:t>
            </w:r>
          </w:p>
        </w:tc>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Superior/Profesional</w:t>
            </w:r>
          </w:p>
        </w:tc>
        <w:tc>
          <w:tcPr>
            <w:tcW w:w="0" w:type="auto"/>
            <w:tcBorders>
              <w:left w:val="single" w:sz="4" w:space="0" w:color="6AA84F"/>
              <w:bottom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r>
    </w:tbl>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p>
    <w:p w:rsidR="00295FEF" w:rsidRPr="00295FEF" w:rsidRDefault="00295FEF" w:rsidP="00295FEF">
      <w:pPr>
        <w:numPr>
          <w:ilvl w:val="0"/>
          <w:numId w:val="21"/>
        </w:numPr>
        <w:spacing w:after="0" w:line="240" w:lineRule="auto"/>
        <w:jc w:val="both"/>
        <w:textAlignment w:val="baseline"/>
        <w:rPr>
          <w:rFonts w:ascii="Times New Roman" w:eastAsia="Times New Roman" w:hAnsi="Times New Roman" w:cs="Times New Roman"/>
          <w:color w:val="000000"/>
          <w:lang w:eastAsia="es-AR"/>
        </w:rPr>
      </w:pPr>
      <w:r w:rsidRPr="00295FEF">
        <w:rPr>
          <w:rFonts w:ascii="Times New Roman" w:eastAsia="Times New Roman" w:hAnsi="Times New Roman" w:cs="Times New Roman"/>
          <w:b/>
          <w:bCs/>
          <w:color w:val="000000"/>
          <w:lang w:eastAsia="es-AR"/>
        </w:rPr>
        <w:t>COMPOSICIÓN DE LA CÁTEDRA:</w:t>
      </w:r>
    </w:p>
    <w:p w:rsidR="00295FEF" w:rsidRPr="00295FEF" w:rsidRDefault="00295FEF" w:rsidP="00295FEF">
      <w:pPr>
        <w:spacing w:after="240" w:line="240" w:lineRule="auto"/>
        <w:rPr>
          <w:rFonts w:ascii="Times New Roman" w:eastAsia="Times New Roman" w:hAnsi="Times New Roman" w:cs="Times New Roman"/>
          <w:sz w:val="24"/>
          <w:szCs w:val="24"/>
          <w:lang w:eastAsia="es-AR"/>
        </w:rPr>
      </w:pPr>
    </w:p>
    <w:tbl>
      <w:tblPr>
        <w:tblW w:w="0" w:type="auto"/>
        <w:tblCellMar>
          <w:top w:w="15" w:type="dxa"/>
          <w:left w:w="15" w:type="dxa"/>
          <w:bottom w:w="15" w:type="dxa"/>
          <w:right w:w="15" w:type="dxa"/>
        </w:tblCellMar>
        <w:tblLook w:val="04A0"/>
      </w:tblPr>
      <w:tblGrid>
        <w:gridCol w:w="2743"/>
        <w:gridCol w:w="1081"/>
        <w:gridCol w:w="3073"/>
      </w:tblGrid>
      <w:tr w:rsidR="00295FEF" w:rsidRPr="00295FEF" w:rsidTr="00295FEF">
        <w:trPr>
          <w:trHeight w:val="465"/>
        </w:trPr>
        <w:tc>
          <w:tcPr>
            <w:tcW w:w="0" w:type="auto"/>
            <w:tcBorders>
              <w:top w:val="single" w:sz="8" w:space="0" w:color="38761D"/>
              <w:left w:val="single" w:sz="8" w:space="0" w:color="38761D"/>
              <w:bottom w:val="single" w:sz="8" w:space="0" w:color="38761D"/>
              <w:right w:val="single" w:sz="8" w:space="0" w:color="38761D"/>
            </w:tcBorders>
            <w:shd w:val="clear" w:color="auto" w:fill="93C47D"/>
            <w:tcMar>
              <w:top w:w="100" w:type="dxa"/>
              <w:left w:w="100" w:type="dxa"/>
              <w:bottom w:w="100" w:type="dxa"/>
              <w:right w:w="100" w:type="dxa"/>
            </w:tcMar>
            <w:hideMark/>
          </w:tcPr>
          <w:p w:rsidR="00295FEF" w:rsidRPr="00295FEF" w:rsidRDefault="00295FEF" w:rsidP="00295FEF">
            <w:pPr>
              <w:spacing w:after="0" w:line="240" w:lineRule="auto"/>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Docente</w:t>
            </w:r>
          </w:p>
        </w:tc>
        <w:tc>
          <w:tcPr>
            <w:tcW w:w="0" w:type="auto"/>
            <w:tcBorders>
              <w:top w:val="single" w:sz="8" w:space="0" w:color="000000"/>
              <w:left w:val="single" w:sz="8" w:space="0" w:color="38761D"/>
              <w:bottom w:val="single" w:sz="8" w:space="0" w:color="000000"/>
              <w:right w:val="single" w:sz="8" w:space="0" w:color="38761D"/>
            </w:tcBorders>
            <w:shd w:val="clear" w:color="auto" w:fill="A8D08D"/>
            <w:tcMar>
              <w:top w:w="100" w:type="dxa"/>
              <w:left w:w="100" w:type="dxa"/>
              <w:bottom w:w="100" w:type="dxa"/>
              <w:right w:w="100" w:type="dxa"/>
            </w:tcMar>
            <w:hideMark/>
          </w:tcPr>
          <w:p w:rsidR="00295FEF" w:rsidRPr="00295FEF" w:rsidRDefault="00295FEF" w:rsidP="00295FEF">
            <w:pPr>
              <w:spacing w:after="0" w:line="240" w:lineRule="auto"/>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Función*</w:t>
            </w:r>
          </w:p>
        </w:tc>
        <w:tc>
          <w:tcPr>
            <w:tcW w:w="0" w:type="auto"/>
            <w:tcBorders>
              <w:top w:val="single" w:sz="8" w:space="0" w:color="38761D"/>
              <w:left w:val="single" w:sz="8" w:space="0" w:color="38761D"/>
              <w:bottom w:val="single" w:sz="8" w:space="0" w:color="38761D"/>
              <w:right w:val="single" w:sz="8" w:space="0" w:color="38761D"/>
            </w:tcBorders>
            <w:shd w:val="clear" w:color="auto" w:fill="A8D08D"/>
            <w:tcMar>
              <w:top w:w="100" w:type="dxa"/>
              <w:left w:w="100" w:type="dxa"/>
              <w:bottom w:w="100" w:type="dxa"/>
              <w:right w:w="100" w:type="dxa"/>
            </w:tcMar>
            <w:hideMark/>
          </w:tcPr>
          <w:p w:rsidR="00295FEF" w:rsidRPr="00295FEF" w:rsidRDefault="00295FEF" w:rsidP="00295FEF">
            <w:pPr>
              <w:spacing w:after="0" w:line="240" w:lineRule="auto"/>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E-mail</w:t>
            </w:r>
          </w:p>
        </w:tc>
      </w:tr>
      <w:tr w:rsidR="00295FEF" w:rsidRPr="00295FEF" w:rsidTr="00295FEF">
        <w:trPr>
          <w:trHeight w:val="465"/>
        </w:trPr>
        <w:tc>
          <w:tcPr>
            <w:tcW w:w="0" w:type="auto"/>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hideMark/>
          </w:tcPr>
          <w:p w:rsidR="00295FEF" w:rsidRPr="00295FEF" w:rsidRDefault="00295FEF" w:rsidP="00295FEF">
            <w:pPr>
              <w:spacing w:after="0" w:line="240" w:lineRule="auto"/>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Titular:</w:t>
            </w:r>
          </w:p>
        </w:tc>
        <w:tc>
          <w:tcPr>
            <w:tcW w:w="0" w:type="auto"/>
            <w:tcBorders>
              <w:top w:val="single" w:sz="8" w:space="0" w:color="000000"/>
              <w:left w:val="single" w:sz="8" w:space="0" w:color="38761D"/>
              <w:bottom w:val="single" w:sz="8" w:space="0" w:color="000000"/>
              <w:right w:val="single" w:sz="8" w:space="0" w:color="000000"/>
            </w:tcBorders>
            <w:tcMar>
              <w:top w:w="100" w:type="dxa"/>
              <w:left w:w="100" w:type="dxa"/>
              <w:bottom w:w="100" w:type="dxa"/>
              <w:right w:w="100" w:type="dxa"/>
            </w:tcMa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38761D"/>
              <w:left w:val="single" w:sz="8" w:space="0" w:color="000000"/>
              <w:bottom w:val="single" w:sz="8" w:space="0" w:color="000000"/>
              <w:right w:val="single" w:sz="8" w:space="0" w:color="000000"/>
            </w:tcBorders>
            <w:tcMar>
              <w:top w:w="100" w:type="dxa"/>
              <w:left w:w="100" w:type="dxa"/>
              <w:bottom w:w="100" w:type="dxa"/>
              <w:right w:w="100" w:type="dxa"/>
            </w:tcMa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r>
      <w:tr w:rsidR="00295FEF" w:rsidRPr="00295FEF" w:rsidTr="00295FEF">
        <w:trPr>
          <w:trHeight w:val="555"/>
        </w:trPr>
        <w:tc>
          <w:tcPr>
            <w:tcW w:w="0" w:type="auto"/>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hideMark/>
          </w:tcPr>
          <w:p w:rsidR="00295FEF" w:rsidRPr="00295FEF" w:rsidRDefault="00295FEF" w:rsidP="00295FEF">
            <w:pPr>
              <w:spacing w:after="0" w:line="240" w:lineRule="auto"/>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lastRenderedPageBreak/>
              <w:t>Adjunto/Asociado/Auxiliar</w:t>
            </w:r>
          </w:p>
        </w:tc>
        <w:tc>
          <w:tcPr>
            <w:tcW w:w="0" w:type="auto"/>
            <w:tcBorders>
              <w:top w:val="single" w:sz="8" w:space="0" w:color="000000"/>
              <w:left w:val="single" w:sz="8" w:space="0" w:color="38761D"/>
              <w:bottom w:val="single" w:sz="8" w:space="0" w:color="000000"/>
              <w:right w:val="single" w:sz="8" w:space="0" w:color="000000"/>
            </w:tcBorders>
            <w:tcMar>
              <w:top w:w="100" w:type="dxa"/>
              <w:left w:w="100" w:type="dxa"/>
              <w:bottom w:w="100" w:type="dxa"/>
              <w:right w:w="100" w:type="dxa"/>
            </w:tcMa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r>
      <w:tr w:rsidR="00295FEF" w:rsidRPr="00295FEF" w:rsidTr="00295FEF">
        <w:trPr>
          <w:trHeight w:val="195"/>
        </w:trPr>
        <w:tc>
          <w:tcPr>
            <w:tcW w:w="0" w:type="auto"/>
            <w:tcBorders>
              <w:top w:val="single" w:sz="8" w:space="0" w:color="38761D"/>
              <w:left w:val="single" w:sz="8" w:space="0" w:color="38761D"/>
              <w:bottom w:val="single" w:sz="4" w:space="0" w:color="000000"/>
              <w:right w:val="single" w:sz="8" w:space="0" w:color="38761D"/>
            </w:tcBorders>
            <w:tcMar>
              <w:top w:w="100" w:type="dxa"/>
              <w:left w:w="100" w:type="dxa"/>
              <w:bottom w:w="100" w:type="dxa"/>
              <w:right w:w="100" w:type="dxa"/>
            </w:tcMar>
            <w:hideMark/>
          </w:tcPr>
          <w:p w:rsidR="00295FEF" w:rsidRPr="00295FEF" w:rsidRDefault="00295FEF" w:rsidP="00295FEF">
            <w:pPr>
              <w:spacing w:after="0" w:line="195" w:lineRule="atLeast"/>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Leonardo Graná</w:t>
            </w:r>
          </w:p>
        </w:tc>
        <w:tc>
          <w:tcPr>
            <w:tcW w:w="0" w:type="auto"/>
            <w:tcBorders>
              <w:top w:val="single" w:sz="8" w:space="0" w:color="000000"/>
              <w:left w:val="single" w:sz="8" w:space="0" w:color="38761D"/>
              <w:bottom w:val="single" w:sz="4" w:space="0" w:color="000000"/>
              <w:right w:val="single" w:sz="8" w:space="0" w:color="000000"/>
            </w:tcBorders>
            <w:tcMar>
              <w:top w:w="100" w:type="dxa"/>
              <w:left w:w="100" w:type="dxa"/>
              <w:bottom w:w="100" w:type="dxa"/>
              <w:right w:w="100" w:type="dxa"/>
            </w:tcMar>
            <w:hideMark/>
          </w:tcPr>
          <w:p w:rsidR="00295FEF" w:rsidRPr="00295FEF" w:rsidRDefault="00295FEF" w:rsidP="00295FEF">
            <w:pPr>
              <w:spacing w:after="0" w:line="195" w:lineRule="atLeast"/>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A cargo</w:t>
            </w:r>
          </w:p>
        </w:tc>
        <w:tc>
          <w:tcPr>
            <w:tcW w:w="0" w:type="auto"/>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295FEF" w:rsidRPr="00295FEF" w:rsidRDefault="00295FEF" w:rsidP="00295FEF">
            <w:pPr>
              <w:spacing w:after="0" w:line="195" w:lineRule="atLeast"/>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leonardo.grana@usal.edu.ar</w:t>
            </w:r>
          </w:p>
        </w:tc>
      </w:tr>
      <w:tr w:rsidR="00295FEF" w:rsidRPr="00295FEF" w:rsidTr="00295FEF">
        <w:trPr>
          <w:trHeight w:val="19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5FEF" w:rsidRPr="00295FEF" w:rsidRDefault="00295FEF" w:rsidP="00295FEF">
            <w:pPr>
              <w:spacing w:after="0" w:line="195" w:lineRule="atLeast"/>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Lisandro Ciampagna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5FEF" w:rsidRPr="00295FEF" w:rsidRDefault="00295FEF" w:rsidP="00295FEF">
            <w:pPr>
              <w:spacing w:after="0" w:line="195" w:lineRule="atLeast"/>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A cargo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5FEF" w:rsidRPr="00295FEF" w:rsidRDefault="00295FEF" w:rsidP="00295FEF">
            <w:pPr>
              <w:spacing w:after="0" w:line="195" w:lineRule="atLeast"/>
              <w:jc w:val="both"/>
              <w:rPr>
                <w:rFonts w:ascii="Times New Roman" w:eastAsia="Times New Roman" w:hAnsi="Times New Roman" w:cs="Times New Roman"/>
                <w:sz w:val="24"/>
                <w:szCs w:val="24"/>
                <w:lang w:eastAsia="es-AR"/>
              </w:rPr>
            </w:pPr>
            <w:hyperlink r:id="rId8" w:history="1">
              <w:r w:rsidRPr="00295FEF">
                <w:rPr>
                  <w:rFonts w:ascii="Times New Roman" w:eastAsia="Times New Roman" w:hAnsi="Times New Roman" w:cs="Times New Roman"/>
                  <w:color w:val="000000"/>
                  <w:lang w:eastAsia="es-AR"/>
                </w:rPr>
                <w:t>lisandro.ciampagna@usal.edu.ar</w:t>
              </w:r>
            </w:hyperlink>
          </w:p>
        </w:tc>
      </w:tr>
      <w:tr w:rsidR="00295FEF" w:rsidRPr="00295FEF" w:rsidTr="00295FEF">
        <w:trPr>
          <w:trHeight w:val="19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5FEF" w:rsidRPr="00295FEF" w:rsidRDefault="00295FEF" w:rsidP="00295FEF">
            <w:pPr>
              <w:spacing w:after="0" w:line="195" w:lineRule="atLeast"/>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Javier Barquet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5FEF" w:rsidRPr="00295FEF" w:rsidRDefault="00295FEF" w:rsidP="00295FEF">
            <w:pPr>
              <w:spacing w:after="0" w:line="195" w:lineRule="atLeast"/>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A cargo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95FEF" w:rsidRPr="00295FEF" w:rsidRDefault="00295FEF" w:rsidP="00295FEF">
            <w:pPr>
              <w:spacing w:after="0" w:line="195" w:lineRule="atLeast"/>
              <w:jc w:val="both"/>
              <w:rPr>
                <w:rFonts w:ascii="Times New Roman" w:eastAsia="Times New Roman" w:hAnsi="Times New Roman" w:cs="Times New Roman"/>
                <w:sz w:val="24"/>
                <w:szCs w:val="24"/>
                <w:lang w:eastAsia="es-AR"/>
              </w:rPr>
            </w:pPr>
            <w:hyperlink r:id="rId9" w:history="1">
              <w:r w:rsidRPr="00295FEF">
                <w:rPr>
                  <w:rFonts w:ascii="Times New Roman" w:eastAsia="Times New Roman" w:hAnsi="Times New Roman" w:cs="Times New Roman"/>
                  <w:color w:val="000000"/>
                  <w:lang w:eastAsia="es-AR"/>
                </w:rPr>
                <w:t>javier.barquet@usal.edu.ar</w:t>
              </w:r>
            </w:hyperlink>
          </w:p>
        </w:tc>
      </w:tr>
    </w:tbl>
    <w:p w:rsidR="00295FEF" w:rsidRPr="00295FEF" w:rsidRDefault="00295FEF" w:rsidP="00295FEF">
      <w:pPr>
        <w:spacing w:after="0" w:line="240" w:lineRule="auto"/>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w:t>
      </w:r>
      <w:r w:rsidRPr="00295FEF">
        <w:rPr>
          <w:rFonts w:ascii="Times New Roman" w:eastAsia="Times New Roman" w:hAnsi="Times New Roman" w:cs="Times New Roman"/>
          <w:color w:val="000000"/>
          <w:lang w:eastAsia="es-AR"/>
        </w:rPr>
        <w:t>A cargo -Tutor - Orientador del trabajo online</w:t>
      </w:r>
    </w:p>
    <w:p w:rsidR="00295FEF" w:rsidRPr="00295FEF" w:rsidRDefault="00295FEF" w:rsidP="00295FEF">
      <w:pPr>
        <w:spacing w:after="24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p>
    <w:tbl>
      <w:tblPr>
        <w:tblW w:w="0" w:type="auto"/>
        <w:tblCellMar>
          <w:top w:w="15" w:type="dxa"/>
          <w:left w:w="15" w:type="dxa"/>
          <w:bottom w:w="15" w:type="dxa"/>
          <w:right w:w="15" w:type="dxa"/>
        </w:tblCellMar>
        <w:tblLook w:val="04A0"/>
      </w:tblPr>
      <w:tblGrid>
        <w:gridCol w:w="3438"/>
        <w:gridCol w:w="206"/>
      </w:tblGrid>
      <w:tr w:rsidR="00295FEF" w:rsidRPr="00295FEF" w:rsidTr="00295FEF">
        <w:trPr>
          <w:trHeight w:val="465"/>
        </w:trPr>
        <w:tc>
          <w:tcPr>
            <w:tcW w:w="0" w:type="auto"/>
            <w:tcBorders>
              <w:top w:val="single" w:sz="8" w:space="0" w:color="38761D"/>
              <w:left w:val="single" w:sz="8" w:space="0" w:color="38761D"/>
              <w:bottom w:val="single" w:sz="8" w:space="0" w:color="38761D"/>
              <w:right w:val="single" w:sz="8" w:space="0" w:color="38761D"/>
            </w:tcBorders>
            <w:shd w:val="clear" w:color="auto" w:fill="93C47D"/>
            <w:tcMar>
              <w:top w:w="100" w:type="dxa"/>
              <w:left w:w="100" w:type="dxa"/>
              <w:bottom w:w="100" w:type="dxa"/>
              <w:right w:w="100" w:type="dxa"/>
            </w:tcMar>
            <w:hideMark/>
          </w:tcPr>
          <w:p w:rsidR="00295FEF" w:rsidRPr="00295FEF" w:rsidRDefault="00295FEF" w:rsidP="00295FEF">
            <w:pPr>
              <w:spacing w:after="0" w:line="240" w:lineRule="auto"/>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Referente técnico de la plataforma</w:t>
            </w:r>
          </w:p>
        </w:tc>
        <w:tc>
          <w:tcPr>
            <w:tcW w:w="0" w:type="auto"/>
            <w:tcBorders>
              <w:top w:val="single" w:sz="8" w:space="0" w:color="000000"/>
              <w:left w:val="single" w:sz="8" w:space="0" w:color="38761D"/>
              <w:bottom w:val="single" w:sz="8" w:space="0" w:color="000000"/>
              <w:right w:val="single" w:sz="8" w:space="0" w:color="38761D"/>
            </w:tcBorders>
            <w:tcMar>
              <w:top w:w="100" w:type="dxa"/>
              <w:left w:w="100" w:type="dxa"/>
              <w:bottom w:w="100" w:type="dxa"/>
              <w:right w:w="100" w:type="dxa"/>
            </w:tcMa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r>
    </w:tbl>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p>
    <w:p w:rsidR="00295FEF" w:rsidRPr="00295FEF" w:rsidRDefault="00295FEF" w:rsidP="00295FEF">
      <w:pPr>
        <w:numPr>
          <w:ilvl w:val="0"/>
          <w:numId w:val="22"/>
        </w:numPr>
        <w:spacing w:after="0" w:line="240" w:lineRule="auto"/>
        <w:jc w:val="both"/>
        <w:textAlignment w:val="baseline"/>
        <w:rPr>
          <w:rFonts w:ascii="Times New Roman" w:eastAsia="Times New Roman" w:hAnsi="Times New Roman" w:cs="Times New Roman"/>
          <w:color w:val="000000"/>
          <w:lang w:eastAsia="es-AR"/>
        </w:rPr>
      </w:pPr>
      <w:r w:rsidRPr="00295FEF">
        <w:rPr>
          <w:rFonts w:ascii="Times New Roman" w:eastAsia="Times New Roman" w:hAnsi="Times New Roman" w:cs="Times New Roman"/>
          <w:b/>
          <w:bCs/>
          <w:color w:val="000000"/>
          <w:lang w:eastAsia="es-AR"/>
        </w:rPr>
        <w:t>EJE/ÁREA EN QUE SE ENCUENTRA LA MATERIA/SEMINARIO DENTRO DE LA CARRERA:</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Lengua española</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p>
    <w:p w:rsidR="00295FEF" w:rsidRPr="00295FEF" w:rsidRDefault="00295FEF" w:rsidP="00295FEF">
      <w:pPr>
        <w:numPr>
          <w:ilvl w:val="0"/>
          <w:numId w:val="23"/>
        </w:numPr>
        <w:spacing w:after="0" w:line="240" w:lineRule="auto"/>
        <w:jc w:val="both"/>
        <w:textAlignment w:val="baseline"/>
        <w:rPr>
          <w:rFonts w:ascii="Times New Roman" w:eastAsia="Times New Roman" w:hAnsi="Times New Roman" w:cs="Times New Roman"/>
          <w:color w:val="000000"/>
          <w:lang w:eastAsia="es-AR"/>
        </w:rPr>
      </w:pPr>
      <w:r w:rsidRPr="00295FEF">
        <w:rPr>
          <w:rFonts w:ascii="Times New Roman" w:eastAsia="Times New Roman" w:hAnsi="Times New Roman" w:cs="Times New Roman"/>
          <w:b/>
          <w:bCs/>
          <w:color w:val="000000"/>
          <w:lang w:eastAsia="es-AR"/>
        </w:rPr>
        <w:t>FUNDAMENTACIÓN DE LA MATERIA/SEMINARIO EN LA CARRERA:</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Para todas aquellas profesiones y áreas de estudio e investigación que tengan como herramienta la traducción, es imperioso el conocimiento de la lengua oficial del territorio en el que se expide la titulación correspondiente, la mayoría de las veces lengua materna del estudiantado. Para eso, esta materia busca formalizar el conocimiento de la gramática del español en su vertiente normativa y descriptiva, reconociendo los usos correctos de la misma.</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p>
    <w:p w:rsidR="00295FEF" w:rsidRPr="00295FEF" w:rsidRDefault="00295FEF" w:rsidP="00295FEF">
      <w:pPr>
        <w:numPr>
          <w:ilvl w:val="0"/>
          <w:numId w:val="24"/>
        </w:numPr>
        <w:spacing w:after="0" w:line="240" w:lineRule="auto"/>
        <w:jc w:val="both"/>
        <w:textAlignment w:val="baseline"/>
        <w:rPr>
          <w:rFonts w:ascii="Times New Roman" w:eastAsia="Times New Roman" w:hAnsi="Times New Roman" w:cs="Times New Roman"/>
          <w:color w:val="000000"/>
          <w:lang w:eastAsia="es-AR"/>
        </w:rPr>
      </w:pPr>
      <w:r w:rsidRPr="00295FEF">
        <w:rPr>
          <w:rFonts w:ascii="Times New Roman" w:eastAsia="Times New Roman" w:hAnsi="Times New Roman" w:cs="Times New Roman"/>
          <w:b/>
          <w:bCs/>
          <w:color w:val="000000"/>
          <w:lang w:eastAsia="es-AR"/>
        </w:rPr>
        <w:t>OBJETIVOS DE LA MATERIA:</w:t>
      </w:r>
    </w:p>
    <w:p w:rsidR="00295FEF" w:rsidRPr="00295FEF" w:rsidRDefault="00295FEF" w:rsidP="00295FEF">
      <w:pPr>
        <w:spacing w:after="24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Book Antiqua" w:eastAsia="Times New Roman" w:hAnsi="Book Antiqua" w:cs="Times New Roman"/>
          <w:color w:val="000000"/>
          <w:lang w:eastAsia="es-AR"/>
        </w:rPr>
        <w:t>Perfeccionar a los alumnos en el uso del español.</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Book Antiqua" w:eastAsia="Times New Roman" w:hAnsi="Book Antiqua" w:cs="Times New Roman"/>
          <w:color w:val="000000"/>
          <w:lang w:eastAsia="es-AR"/>
        </w:rPr>
        <w:t>Actualizar sus conocimientos sobre normativa del español.</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Book Antiqua" w:eastAsia="Times New Roman" w:hAnsi="Book Antiqua" w:cs="Times New Roman"/>
          <w:color w:val="000000"/>
          <w:lang w:eastAsia="es-AR"/>
        </w:rPr>
        <w:t>Determinar las normas de correcta expresión escrita y oral de nuestra lengua.</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Book Antiqua" w:eastAsia="Times New Roman" w:hAnsi="Book Antiqua" w:cs="Times New Roman"/>
          <w:color w:val="000000"/>
          <w:lang w:eastAsia="es-AR"/>
        </w:rPr>
        <w:t>Estimular la expresión clara de los alumnos en forma oral y escrita.</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Book Antiqua" w:eastAsia="Times New Roman" w:hAnsi="Book Antiqua" w:cs="Times New Roman"/>
          <w:color w:val="000000"/>
          <w:lang w:eastAsia="es-AR"/>
        </w:rPr>
        <w:t>Lograr que el alumno sea corrector de sus propios trabajos.</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Book Antiqua" w:eastAsia="Times New Roman" w:hAnsi="Book Antiqua" w:cs="Times New Roman"/>
          <w:color w:val="000000"/>
          <w:lang w:eastAsia="es-AR"/>
        </w:rPr>
        <w:t>Desarrollar en los alumnos las capacidades necesarias para la corrección exacta y profunda de diferentes tipos de textos.</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Realizar ejercicios de reflexión gramatical a fin de consolidar las normas para una</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proofErr w:type="gramStart"/>
      <w:r w:rsidRPr="00295FEF">
        <w:rPr>
          <w:rFonts w:ascii="Book Antiqua" w:eastAsia="Times New Roman" w:hAnsi="Book Antiqua" w:cs="Times New Roman"/>
          <w:color w:val="000000"/>
          <w:lang w:eastAsia="es-AR"/>
        </w:rPr>
        <w:lastRenderedPageBreak/>
        <w:t>correcta</w:t>
      </w:r>
      <w:proofErr w:type="gramEnd"/>
      <w:r w:rsidRPr="00295FEF">
        <w:rPr>
          <w:rFonts w:ascii="Book Antiqua" w:eastAsia="Times New Roman" w:hAnsi="Book Antiqua" w:cs="Times New Roman"/>
          <w:color w:val="000000"/>
          <w:lang w:eastAsia="es-AR"/>
        </w:rPr>
        <w:t xml:space="preserve"> redacción.</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Book Antiqua" w:eastAsia="Times New Roman" w:hAnsi="Book Antiqua" w:cs="Times New Roman"/>
          <w:color w:val="000000"/>
          <w:lang w:eastAsia="es-AR"/>
        </w:rPr>
        <w:t>Desarrollar la capacidad para la lectura comprensiva de textos que presenten</w:t>
      </w:r>
    </w:p>
    <w:p w:rsidR="00295FEF" w:rsidRPr="00295FEF" w:rsidRDefault="00295FEF" w:rsidP="00295FEF">
      <w:pPr>
        <w:spacing w:after="0" w:line="240" w:lineRule="auto"/>
        <w:jc w:val="both"/>
        <w:rPr>
          <w:rFonts w:ascii="Times New Roman" w:eastAsia="Times New Roman" w:hAnsi="Times New Roman" w:cs="Times New Roman"/>
          <w:sz w:val="24"/>
          <w:szCs w:val="24"/>
          <w:lang w:eastAsia="es-AR"/>
        </w:rPr>
      </w:pPr>
      <w:proofErr w:type="gramStart"/>
      <w:r w:rsidRPr="00295FEF">
        <w:rPr>
          <w:rFonts w:ascii="Book Antiqua" w:eastAsia="Times New Roman" w:hAnsi="Book Antiqua" w:cs="Times New Roman"/>
          <w:color w:val="000000"/>
          <w:lang w:eastAsia="es-AR"/>
        </w:rPr>
        <w:t>dificultad</w:t>
      </w:r>
      <w:proofErr w:type="gramEnd"/>
      <w:r w:rsidRPr="00295FEF">
        <w:rPr>
          <w:rFonts w:ascii="Book Antiqua" w:eastAsia="Times New Roman" w:hAnsi="Book Antiqua" w:cs="Times New Roman"/>
          <w:color w:val="000000"/>
          <w:lang w:eastAsia="es-AR"/>
        </w:rPr>
        <w:t xml:space="preserve"> creciente.</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p>
    <w:p w:rsidR="00295FEF" w:rsidRPr="00295FEF" w:rsidRDefault="00295FEF" w:rsidP="00295FEF">
      <w:pPr>
        <w:numPr>
          <w:ilvl w:val="0"/>
          <w:numId w:val="25"/>
        </w:numPr>
        <w:spacing w:after="0" w:line="240" w:lineRule="auto"/>
        <w:ind w:left="360"/>
        <w:jc w:val="both"/>
        <w:textAlignment w:val="baseline"/>
        <w:rPr>
          <w:rFonts w:ascii="Times New Roman" w:eastAsia="Times New Roman" w:hAnsi="Times New Roman" w:cs="Times New Roman"/>
          <w:color w:val="000000"/>
          <w:lang w:eastAsia="es-AR"/>
        </w:rPr>
      </w:pPr>
      <w:r w:rsidRPr="00295FEF">
        <w:rPr>
          <w:rFonts w:ascii="Times New Roman" w:eastAsia="Times New Roman" w:hAnsi="Times New Roman" w:cs="Times New Roman"/>
          <w:b/>
          <w:bCs/>
          <w:color w:val="000000"/>
          <w:lang w:eastAsia="es-AR"/>
        </w:rPr>
        <w:t>ASIGNACIÓN HORARIA: </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tbl>
      <w:tblPr>
        <w:tblW w:w="0" w:type="auto"/>
        <w:jc w:val="center"/>
        <w:tblCellMar>
          <w:top w:w="15" w:type="dxa"/>
          <w:left w:w="15" w:type="dxa"/>
          <w:bottom w:w="15" w:type="dxa"/>
          <w:right w:w="15" w:type="dxa"/>
        </w:tblCellMar>
        <w:tblLook w:val="04A0"/>
      </w:tblPr>
      <w:tblGrid>
        <w:gridCol w:w="6028"/>
        <w:gridCol w:w="982"/>
        <w:gridCol w:w="994"/>
        <w:gridCol w:w="1037"/>
      </w:tblGrid>
      <w:tr w:rsidR="00295FEF" w:rsidRPr="00295FEF" w:rsidTr="00295FEF">
        <w:trPr>
          <w:trHeight w:val="348"/>
          <w:jc w:val="center"/>
        </w:trPr>
        <w:tc>
          <w:tcPr>
            <w:tcW w:w="0" w:type="auto"/>
            <w:tcBorders>
              <w:bottom w:val="single" w:sz="4" w:space="0" w:color="6AA84F"/>
              <w:right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ind w:left="-2" w:hanging="2"/>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Teórica</w:t>
            </w:r>
          </w:p>
        </w:tc>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ind w:left="-2" w:hanging="2"/>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Práctica</w:t>
            </w:r>
          </w:p>
        </w:tc>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ind w:left="-2" w:hanging="2"/>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Total</w:t>
            </w:r>
          </w:p>
        </w:tc>
      </w:tr>
      <w:tr w:rsidR="00295FEF" w:rsidRPr="00295FEF" w:rsidTr="00295FEF">
        <w:trPr>
          <w:trHeight w:val="567"/>
          <w:jc w:val="center"/>
        </w:trPr>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 xml:space="preserve">Carga horaria presencial/presencial remota </w:t>
            </w:r>
            <w:r w:rsidRPr="00295FEF">
              <w:rPr>
                <w:rFonts w:ascii="Times New Roman" w:eastAsia="Times New Roman" w:hAnsi="Times New Roman" w:cs="Times New Roman"/>
                <w:color w:val="000000"/>
                <w:lang w:eastAsia="es-AR"/>
              </w:rPr>
              <w:t>(videoconferencia)</w:t>
            </w: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27</w:t>
            </w: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9</w:t>
            </w: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36</w:t>
            </w:r>
          </w:p>
        </w:tc>
      </w:tr>
      <w:tr w:rsidR="00295FEF" w:rsidRPr="00295FEF" w:rsidTr="00295FEF">
        <w:trPr>
          <w:trHeight w:val="567"/>
          <w:jc w:val="center"/>
        </w:trPr>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Carga horaria a distancia </w:t>
            </w: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w:t>
            </w:r>
            <w:proofErr w:type="gramStart"/>
            <w:r w:rsidRPr="00295FEF">
              <w:rPr>
                <w:rFonts w:ascii="Times New Roman" w:eastAsia="Times New Roman" w:hAnsi="Times New Roman" w:cs="Times New Roman"/>
                <w:color w:val="000000"/>
                <w:lang w:eastAsia="es-AR"/>
              </w:rPr>
              <w:t>trabajo</w:t>
            </w:r>
            <w:proofErr w:type="gramEnd"/>
            <w:r w:rsidRPr="00295FEF">
              <w:rPr>
                <w:rFonts w:ascii="Times New Roman" w:eastAsia="Times New Roman" w:hAnsi="Times New Roman" w:cs="Times New Roman"/>
                <w:color w:val="000000"/>
                <w:lang w:eastAsia="es-AR"/>
              </w:rPr>
              <w:t xml:space="preserve"> asincrónico en plataformas</w:t>
            </w:r>
            <w:r w:rsidRPr="00295FEF">
              <w:rPr>
                <w:rFonts w:ascii="Times New Roman" w:eastAsia="Times New Roman" w:hAnsi="Times New Roman" w:cs="Times New Roman"/>
                <w:b/>
                <w:bCs/>
                <w:color w:val="000000"/>
                <w:lang w:eastAsia="es-AR"/>
              </w:rPr>
              <w:t xml:space="preserve"> - </w:t>
            </w:r>
            <w:r w:rsidRPr="00295FEF">
              <w:rPr>
                <w:rFonts w:ascii="Times New Roman" w:eastAsia="Times New Roman" w:hAnsi="Times New Roman" w:cs="Times New Roman"/>
                <w:color w:val="000000"/>
                <w:lang w:eastAsia="es-AR"/>
              </w:rPr>
              <w:t>en horas y en %)</w:t>
            </w: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9 (16 %)</w:t>
            </w: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9 (16 %)</w:t>
            </w: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18 (33%)</w:t>
            </w:r>
          </w:p>
        </w:tc>
      </w:tr>
      <w:tr w:rsidR="00295FEF" w:rsidRPr="00295FEF" w:rsidTr="00295FEF">
        <w:trPr>
          <w:trHeight w:val="567"/>
          <w:jc w:val="center"/>
        </w:trPr>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08" w:type="dxa"/>
              <w:bottom w:w="0" w:type="dxa"/>
              <w:right w:w="108" w:type="dxa"/>
            </w:tcMar>
            <w:vAlign w:val="center"/>
            <w:hideMark/>
          </w:tcPr>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Carga horaria general</w:t>
            </w: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36</w:t>
            </w: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18</w:t>
            </w: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54</w:t>
            </w:r>
          </w:p>
        </w:tc>
      </w:tr>
    </w:tbl>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p>
    <w:p w:rsidR="00295FEF" w:rsidRPr="00295FEF" w:rsidRDefault="00295FEF" w:rsidP="00295FEF">
      <w:pPr>
        <w:numPr>
          <w:ilvl w:val="0"/>
          <w:numId w:val="26"/>
        </w:numPr>
        <w:spacing w:after="0" w:line="240" w:lineRule="auto"/>
        <w:jc w:val="both"/>
        <w:textAlignment w:val="baseline"/>
        <w:rPr>
          <w:rFonts w:ascii="Times New Roman" w:eastAsia="Times New Roman" w:hAnsi="Times New Roman" w:cs="Times New Roman"/>
          <w:color w:val="000000"/>
          <w:lang w:eastAsia="es-AR"/>
        </w:rPr>
      </w:pPr>
      <w:r w:rsidRPr="00295FEF">
        <w:rPr>
          <w:rFonts w:ascii="Times New Roman" w:eastAsia="Times New Roman" w:hAnsi="Times New Roman" w:cs="Times New Roman"/>
          <w:b/>
          <w:bCs/>
          <w:color w:val="000000"/>
          <w:lang w:eastAsia="es-AR"/>
        </w:rPr>
        <w:t>UNIDADES TEMÁTICAS, CONTENIDOS, BIBLIOGRAFÍA POR UNIDAD TEMÁTICA:</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Book Antiqua" w:eastAsia="Times New Roman" w:hAnsi="Book Antiqua" w:cs="Times New Roman"/>
          <w:b/>
          <w:bCs/>
          <w:color w:val="000000"/>
          <w:lang w:eastAsia="es-AR"/>
        </w:rPr>
        <w:t>UNIDAD I</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Normativa. Sus distintos planos: fónico, gráfico, sintáctico y morfológico.</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La corrección de textos. Aspectos de la corrección. Criterios.</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Signos de corrección. Llamadas, rectificaciones, señales.</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Book Antiqua" w:eastAsia="Times New Roman" w:hAnsi="Book Antiqua" w:cs="Times New Roman"/>
          <w:b/>
          <w:bCs/>
          <w:color w:val="000000"/>
          <w:lang w:eastAsia="es-AR"/>
        </w:rPr>
        <w:t>Bibliografía básica:</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GARCÍA NEGRONI, María Marta, </w:t>
      </w:r>
      <w:r w:rsidRPr="00295FEF">
        <w:rPr>
          <w:rFonts w:ascii="Book Antiqua" w:eastAsia="Times New Roman" w:hAnsi="Book Antiqua" w:cs="Times New Roman"/>
          <w:i/>
          <w:iCs/>
          <w:color w:val="000000"/>
          <w:lang w:eastAsia="es-AR"/>
        </w:rPr>
        <w:t>Para escribir bien en español. Claves para una corrección de estilo</w:t>
      </w:r>
      <w:r w:rsidRPr="00295FEF">
        <w:rPr>
          <w:rFonts w:ascii="Book Antiqua" w:eastAsia="Times New Roman" w:hAnsi="Book Antiqua" w:cs="Times New Roman"/>
          <w:color w:val="000000"/>
          <w:lang w:eastAsia="es-AR"/>
        </w:rPr>
        <w:t>, Buenos Aires, Waldhuter, 2016.</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REAL ACADEMIA ESPAÑOLA, </w:t>
      </w:r>
      <w:r w:rsidRPr="00295FEF">
        <w:rPr>
          <w:rFonts w:ascii="Book Antiqua" w:eastAsia="Times New Roman" w:hAnsi="Book Antiqua" w:cs="Times New Roman"/>
          <w:i/>
          <w:iCs/>
          <w:color w:val="000000"/>
          <w:lang w:eastAsia="es-AR"/>
        </w:rPr>
        <w:t>Ortografía de la Lengua Española</w:t>
      </w:r>
      <w:r w:rsidRPr="00295FEF">
        <w:rPr>
          <w:rFonts w:ascii="Book Antiqua" w:eastAsia="Times New Roman" w:hAnsi="Book Antiqua" w:cs="Times New Roman"/>
          <w:color w:val="000000"/>
          <w:lang w:eastAsia="es-AR"/>
        </w:rPr>
        <w:t>, Buenos Aires, Espasa Calpe, 2011.</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ZORRILLA, Alicia María, </w:t>
      </w:r>
      <w:r w:rsidRPr="00295FEF">
        <w:rPr>
          <w:rFonts w:ascii="Book Antiqua" w:eastAsia="Times New Roman" w:hAnsi="Book Antiqua" w:cs="Times New Roman"/>
          <w:i/>
          <w:iCs/>
          <w:color w:val="000000"/>
          <w:lang w:eastAsia="es-AR"/>
        </w:rPr>
        <w:t>Dudario: diccionario de consultas sobre la lengua española</w:t>
      </w:r>
      <w:r w:rsidRPr="00295FEF">
        <w:rPr>
          <w:rFonts w:ascii="Book Antiqua" w:eastAsia="Times New Roman" w:hAnsi="Book Antiqua" w:cs="Times New Roman"/>
          <w:color w:val="000000"/>
          <w:lang w:eastAsia="es-AR"/>
        </w:rPr>
        <w:t>, Buenos Aires, Fundación Instituto Superior de Estudios Lingüísticos y Literarios Litterae, 2013.</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ZORRILLA, Alicia María, </w:t>
      </w:r>
      <w:r w:rsidRPr="00295FEF">
        <w:rPr>
          <w:rFonts w:ascii="Book Antiqua" w:eastAsia="Times New Roman" w:hAnsi="Book Antiqua" w:cs="Times New Roman"/>
          <w:i/>
          <w:iCs/>
          <w:color w:val="000000"/>
          <w:lang w:eastAsia="es-AR"/>
        </w:rPr>
        <w:t>Normativa lingüística española y corrección de textos</w:t>
      </w:r>
      <w:r w:rsidRPr="00295FEF">
        <w:rPr>
          <w:rFonts w:ascii="Book Antiqua" w:eastAsia="Times New Roman" w:hAnsi="Book Antiqua" w:cs="Times New Roman"/>
          <w:color w:val="000000"/>
          <w:lang w:eastAsia="es-AR"/>
        </w:rPr>
        <w:t>, Buenos Aires, Fundación Instituto Superior de Estudios Lingüísticos y Literarios Litterae, 2015.</w:t>
      </w:r>
    </w:p>
    <w:p w:rsidR="00295FEF" w:rsidRPr="00295FEF" w:rsidRDefault="00295FEF" w:rsidP="00295FEF">
      <w:pPr>
        <w:spacing w:after="24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Book Antiqua" w:eastAsia="Times New Roman" w:hAnsi="Book Antiqua" w:cs="Times New Roman"/>
          <w:b/>
          <w:bCs/>
          <w:color w:val="000000"/>
          <w:lang w:eastAsia="es-AR"/>
        </w:rPr>
        <w:t>UNIDAD II</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Acentuación.</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Distintas clases de acento: ortográfico, prosódico, diacrítico.</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Sílabas átonas y tónicas.</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Palabras agudas, graves, esdrújulas y sobreesdrújulas.</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Otras reglas de acentuación. Diptongos y triptongos.</w:t>
      </w:r>
    </w:p>
    <w:p w:rsidR="00295FEF" w:rsidRPr="00295FEF" w:rsidRDefault="00295FEF" w:rsidP="00295FEF">
      <w:pPr>
        <w:numPr>
          <w:ilvl w:val="0"/>
          <w:numId w:val="27"/>
        </w:numPr>
        <w:spacing w:after="0" w:line="240" w:lineRule="auto"/>
        <w:ind w:left="358"/>
        <w:jc w:val="both"/>
        <w:textAlignment w:val="baseline"/>
        <w:rPr>
          <w:rFonts w:ascii="Book Antiqua" w:eastAsia="Times New Roman" w:hAnsi="Book Antiqua" w:cs="Times New Roman"/>
          <w:color w:val="000000"/>
          <w:lang w:eastAsia="es-AR"/>
        </w:rPr>
      </w:pPr>
      <w:r w:rsidRPr="00295FEF">
        <w:rPr>
          <w:rFonts w:ascii="Book Antiqua" w:eastAsia="Times New Roman" w:hAnsi="Book Antiqua" w:cs="Times New Roman"/>
          <w:color w:val="000000"/>
          <w:lang w:eastAsia="es-AR"/>
        </w:rPr>
        <w:lastRenderedPageBreak/>
        <w:t>Tilde diacrítica en monosílabos, demostrativos, interrogativos y exclamativos. Los casos solo/sólo y aun/aún.</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La acentuación en casos especiales: palabras compuestas, extranjerismos, palabras con doble acentuación.</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Book Antiqua" w:eastAsia="Times New Roman" w:hAnsi="Book Antiqua" w:cs="Times New Roman"/>
          <w:b/>
          <w:bCs/>
          <w:color w:val="000000"/>
          <w:lang w:eastAsia="es-AR"/>
        </w:rPr>
        <w:t>Bibliografía básica:</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GARCÍA NEGRONI, María Marta, </w:t>
      </w:r>
      <w:r w:rsidRPr="00295FEF">
        <w:rPr>
          <w:rFonts w:ascii="Book Antiqua" w:eastAsia="Times New Roman" w:hAnsi="Book Antiqua" w:cs="Times New Roman"/>
          <w:i/>
          <w:iCs/>
          <w:color w:val="000000"/>
          <w:lang w:eastAsia="es-AR"/>
        </w:rPr>
        <w:t>Para escribir bien en español. Claves para una corrección de estilo</w:t>
      </w:r>
      <w:r w:rsidRPr="00295FEF">
        <w:rPr>
          <w:rFonts w:ascii="Book Antiqua" w:eastAsia="Times New Roman" w:hAnsi="Book Antiqua" w:cs="Times New Roman"/>
          <w:color w:val="000000"/>
          <w:lang w:eastAsia="es-AR"/>
        </w:rPr>
        <w:t>, Buenos Aires, Waldhuter, 2016.</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REAL ACADEMIA ESPAÑOLA, </w:t>
      </w:r>
      <w:r w:rsidRPr="00295FEF">
        <w:rPr>
          <w:rFonts w:ascii="Book Antiqua" w:eastAsia="Times New Roman" w:hAnsi="Book Antiqua" w:cs="Times New Roman"/>
          <w:i/>
          <w:iCs/>
          <w:color w:val="000000"/>
          <w:lang w:eastAsia="es-AR"/>
        </w:rPr>
        <w:t>Ortografía de la Lengua Española</w:t>
      </w:r>
      <w:r w:rsidRPr="00295FEF">
        <w:rPr>
          <w:rFonts w:ascii="Book Antiqua" w:eastAsia="Times New Roman" w:hAnsi="Book Antiqua" w:cs="Times New Roman"/>
          <w:color w:val="000000"/>
          <w:lang w:eastAsia="es-AR"/>
        </w:rPr>
        <w:t>, Buenos Aires, Espasa Calpe, 2011.</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ZORRILLA, Alicia María, </w:t>
      </w:r>
      <w:r w:rsidRPr="00295FEF">
        <w:rPr>
          <w:rFonts w:ascii="Book Antiqua" w:eastAsia="Times New Roman" w:hAnsi="Book Antiqua" w:cs="Times New Roman"/>
          <w:i/>
          <w:iCs/>
          <w:color w:val="000000"/>
          <w:lang w:eastAsia="es-AR"/>
        </w:rPr>
        <w:t>Dudario: diccionario de consultas sobre la lengua española</w:t>
      </w:r>
      <w:r w:rsidRPr="00295FEF">
        <w:rPr>
          <w:rFonts w:ascii="Book Antiqua" w:eastAsia="Times New Roman" w:hAnsi="Book Antiqua" w:cs="Times New Roman"/>
          <w:color w:val="000000"/>
          <w:lang w:eastAsia="es-AR"/>
        </w:rPr>
        <w:t>, Buenos Aires, Fundación Instituto Superior de Estudios Lingüísticos y Literarios Litterae, 2013.</w:t>
      </w:r>
    </w:p>
    <w:p w:rsidR="00295FEF" w:rsidRPr="00295FEF" w:rsidRDefault="00295FEF" w:rsidP="00295FEF">
      <w:pPr>
        <w:spacing w:after="24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Book Antiqua" w:eastAsia="Times New Roman" w:hAnsi="Book Antiqua" w:cs="Times New Roman"/>
          <w:b/>
          <w:bCs/>
          <w:color w:val="000000"/>
          <w:lang w:eastAsia="es-AR"/>
        </w:rPr>
        <w:t>UNIDAD III</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El abecedario.</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Reglas ortográficas.</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Diferentes criterios ortográficos: adecuación entre grafía y pronunciación, correspondencia biunívoca entre grafemas y fonemas, etimología, uso constante, diferenciación de homónimos, analogía.</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Principales reglas ortográficas.</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Parónimos.</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Silabeo ortográfico. Unión y separación de palabras. División silábica y división por constituyentes</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Book Antiqua" w:eastAsia="Times New Roman" w:hAnsi="Book Antiqua" w:cs="Times New Roman"/>
          <w:b/>
          <w:bCs/>
          <w:color w:val="000000"/>
          <w:lang w:eastAsia="es-AR"/>
        </w:rPr>
        <w:t>Bibliografía básica:</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GARCÍA NEGRONI, María Marta, </w:t>
      </w:r>
      <w:r w:rsidRPr="00295FEF">
        <w:rPr>
          <w:rFonts w:ascii="Book Antiqua" w:eastAsia="Times New Roman" w:hAnsi="Book Antiqua" w:cs="Times New Roman"/>
          <w:i/>
          <w:iCs/>
          <w:color w:val="000000"/>
          <w:lang w:eastAsia="es-AR"/>
        </w:rPr>
        <w:t>Para escribir bien en español. Claves para una corrección de estilo</w:t>
      </w:r>
      <w:r w:rsidRPr="00295FEF">
        <w:rPr>
          <w:rFonts w:ascii="Book Antiqua" w:eastAsia="Times New Roman" w:hAnsi="Book Antiqua" w:cs="Times New Roman"/>
          <w:color w:val="000000"/>
          <w:lang w:eastAsia="es-AR"/>
        </w:rPr>
        <w:t>, Buenos Aires, Waldhuter, 2016.</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REAL ACADEMIA ESPAÑOLA, </w:t>
      </w:r>
      <w:r w:rsidRPr="00295FEF">
        <w:rPr>
          <w:rFonts w:ascii="Book Antiqua" w:eastAsia="Times New Roman" w:hAnsi="Book Antiqua" w:cs="Times New Roman"/>
          <w:i/>
          <w:iCs/>
          <w:color w:val="000000"/>
          <w:lang w:eastAsia="es-AR"/>
        </w:rPr>
        <w:t>Ortografía de la Lengua Española</w:t>
      </w:r>
      <w:r w:rsidRPr="00295FEF">
        <w:rPr>
          <w:rFonts w:ascii="Book Antiqua" w:eastAsia="Times New Roman" w:hAnsi="Book Antiqua" w:cs="Times New Roman"/>
          <w:color w:val="000000"/>
          <w:lang w:eastAsia="es-AR"/>
        </w:rPr>
        <w:t>, Buenos Aires, Espasa Calpe, 2011.</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ZORRILLA, Alicia María, </w:t>
      </w:r>
      <w:r w:rsidRPr="00295FEF">
        <w:rPr>
          <w:rFonts w:ascii="Book Antiqua" w:eastAsia="Times New Roman" w:hAnsi="Book Antiqua" w:cs="Times New Roman"/>
          <w:i/>
          <w:iCs/>
          <w:color w:val="000000"/>
          <w:lang w:eastAsia="es-AR"/>
        </w:rPr>
        <w:t>Dudario: diccionario de consultas sobre la lengua española</w:t>
      </w:r>
      <w:r w:rsidRPr="00295FEF">
        <w:rPr>
          <w:rFonts w:ascii="Book Antiqua" w:eastAsia="Times New Roman" w:hAnsi="Book Antiqua" w:cs="Times New Roman"/>
          <w:color w:val="000000"/>
          <w:lang w:eastAsia="es-AR"/>
        </w:rPr>
        <w:t>, Buenos Aires, Fundación Instituto Superior de Estudios Lingüísticos y Literarios Litterae, 2013.</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Book Antiqua" w:eastAsia="Times New Roman" w:hAnsi="Book Antiqua" w:cs="Times New Roman"/>
          <w:b/>
          <w:bCs/>
          <w:color w:val="000000"/>
          <w:lang w:eastAsia="es-AR"/>
        </w:rPr>
        <w:t>UNIDAD IV</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Uso correcto de mayúsculas y minúsculas. Uso de la versalita.</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Funciones demarcativa, distintiva y diacrítica de la letra mayúscula inicial.</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Letra minúscula inicial.</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Letras mayúsculas corridas.</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Tipos de letras. Redonda y cursiva.</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Abreviaturas, siglas, acrónimos, símbolos y acortamientos.</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b/>
          <w:bCs/>
          <w:color w:val="000000"/>
          <w:lang w:eastAsia="es-AR"/>
        </w:rPr>
        <w:t>Bibliografía básica</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GARCÍA NEGRONI, María Marta, </w:t>
      </w:r>
      <w:r w:rsidRPr="00295FEF">
        <w:rPr>
          <w:rFonts w:ascii="Book Antiqua" w:eastAsia="Times New Roman" w:hAnsi="Book Antiqua" w:cs="Times New Roman"/>
          <w:i/>
          <w:iCs/>
          <w:color w:val="000000"/>
          <w:lang w:eastAsia="es-AR"/>
        </w:rPr>
        <w:t>Para escribir bien en español. Claves para una corrección de estilo</w:t>
      </w:r>
      <w:r w:rsidRPr="00295FEF">
        <w:rPr>
          <w:rFonts w:ascii="Book Antiqua" w:eastAsia="Times New Roman" w:hAnsi="Book Antiqua" w:cs="Times New Roman"/>
          <w:color w:val="000000"/>
          <w:lang w:eastAsia="es-AR"/>
        </w:rPr>
        <w:t>, Buenos Aires, Waldhuter, 2016.</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REAL ACADEMIA ESPAÑOLA, </w:t>
      </w:r>
      <w:r w:rsidRPr="00295FEF">
        <w:rPr>
          <w:rFonts w:ascii="Book Antiqua" w:eastAsia="Times New Roman" w:hAnsi="Book Antiqua" w:cs="Times New Roman"/>
          <w:i/>
          <w:iCs/>
          <w:color w:val="000000"/>
          <w:lang w:eastAsia="es-AR"/>
        </w:rPr>
        <w:t>Ortografía de la Lengua Española</w:t>
      </w:r>
      <w:r w:rsidRPr="00295FEF">
        <w:rPr>
          <w:rFonts w:ascii="Book Antiqua" w:eastAsia="Times New Roman" w:hAnsi="Book Antiqua" w:cs="Times New Roman"/>
          <w:color w:val="000000"/>
          <w:lang w:eastAsia="es-AR"/>
        </w:rPr>
        <w:t>, Buenos Aires, Espasa Calpe, 2011.</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lastRenderedPageBreak/>
        <w:t xml:space="preserve">ZORRILLA, Alicia María, </w:t>
      </w:r>
      <w:r w:rsidRPr="00295FEF">
        <w:rPr>
          <w:rFonts w:ascii="Book Antiqua" w:eastAsia="Times New Roman" w:hAnsi="Book Antiqua" w:cs="Times New Roman"/>
          <w:i/>
          <w:iCs/>
          <w:color w:val="000000"/>
          <w:lang w:eastAsia="es-AR"/>
        </w:rPr>
        <w:t>Dudario: diccionario de consultas sobre la lengua española</w:t>
      </w:r>
      <w:r w:rsidRPr="00295FEF">
        <w:rPr>
          <w:rFonts w:ascii="Book Antiqua" w:eastAsia="Times New Roman" w:hAnsi="Book Antiqua" w:cs="Times New Roman"/>
          <w:color w:val="000000"/>
          <w:lang w:eastAsia="es-AR"/>
        </w:rPr>
        <w:t>, Buenos Aires, Fundación Instituto Superior de Estudios Lingüísticos y Literarios Litterae, 2013.</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Book Antiqua" w:eastAsia="Times New Roman" w:hAnsi="Book Antiqua" w:cs="Times New Roman"/>
          <w:b/>
          <w:bCs/>
          <w:color w:val="000000"/>
          <w:lang w:eastAsia="es-AR"/>
        </w:rPr>
        <w:t>UNIDAD V</w:t>
      </w: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Puntuación: su concepto. Funciones de los signos de puntuación.</w:t>
      </w: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Usos del punto. Combinación con otros signos.</w:t>
      </w: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Usos de la coma.</w:t>
      </w: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Usos del punto y coma. Usos de los dos puntos. Usos de los signos de interrogación y de exclamación. Usos de los puntos suspensivos. Usos de las comillas. Otros signos de puntuación.</w:t>
      </w: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Signos auxiliares.</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b/>
          <w:bCs/>
          <w:color w:val="000000"/>
          <w:lang w:eastAsia="es-AR"/>
        </w:rPr>
        <w:t>Bibliografía básica</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GARCÍA NEGRONI, María Marta, </w:t>
      </w:r>
      <w:r w:rsidRPr="00295FEF">
        <w:rPr>
          <w:rFonts w:ascii="Book Antiqua" w:eastAsia="Times New Roman" w:hAnsi="Book Antiqua" w:cs="Times New Roman"/>
          <w:i/>
          <w:iCs/>
          <w:color w:val="000000"/>
          <w:lang w:eastAsia="es-AR"/>
        </w:rPr>
        <w:t>Para escribir bien en español. Claves para una corrección de estilo</w:t>
      </w:r>
      <w:r w:rsidRPr="00295FEF">
        <w:rPr>
          <w:rFonts w:ascii="Book Antiqua" w:eastAsia="Times New Roman" w:hAnsi="Book Antiqua" w:cs="Times New Roman"/>
          <w:color w:val="000000"/>
          <w:lang w:eastAsia="es-AR"/>
        </w:rPr>
        <w:t>, Buenos Aires, Waldhuter, 2016.</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REAL ACADEMIA ESPAÑOLA, </w:t>
      </w:r>
      <w:r w:rsidRPr="00295FEF">
        <w:rPr>
          <w:rFonts w:ascii="Book Antiqua" w:eastAsia="Times New Roman" w:hAnsi="Book Antiqua" w:cs="Times New Roman"/>
          <w:i/>
          <w:iCs/>
          <w:color w:val="000000"/>
          <w:lang w:eastAsia="es-AR"/>
        </w:rPr>
        <w:t>Ortografía de la Lengua Española</w:t>
      </w:r>
      <w:r w:rsidRPr="00295FEF">
        <w:rPr>
          <w:rFonts w:ascii="Book Antiqua" w:eastAsia="Times New Roman" w:hAnsi="Book Antiqua" w:cs="Times New Roman"/>
          <w:color w:val="000000"/>
          <w:lang w:eastAsia="es-AR"/>
        </w:rPr>
        <w:t>, Buenos Aires, Espasa Calpe, 2011.</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ZORRILLA, Alicia María, </w:t>
      </w:r>
      <w:r w:rsidRPr="00295FEF">
        <w:rPr>
          <w:rFonts w:ascii="Book Antiqua" w:eastAsia="Times New Roman" w:hAnsi="Book Antiqua" w:cs="Times New Roman"/>
          <w:i/>
          <w:iCs/>
          <w:color w:val="000000"/>
          <w:lang w:eastAsia="es-AR"/>
        </w:rPr>
        <w:t>El uso de la puntuación en español</w:t>
      </w:r>
      <w:r w:rsidRPr="00295FEF">
        <w:rPr>
          <w:rFonts w:ascii="Book Antiqua" w:eastAsia="Times New Roman" w:hAnsi="Book Antiqua" w:cs="Times New Roman"/>
          <w:color w:val="000000"/>
          <w:lang w:eastAsia="es-AR"/>
        </w:rPr>
        <w:t>, Buenos Aires, Fundación Instituto Superior de Estudios Lingüísticos y Literarios Litterae, 2016.</w:t>
      </w:r>
    </w:p>
    <w:p w:rsidR="00295FEF" w:rsidRPr="00295FEF" w:rsidRDefault="00295FEF" w:rsidP="00295FEF">
      <w:pPr>
        <w:spacing w:after="24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Book Antiqua" w:eastAsia="Times New Roman" w:hAnsi="Book Antiqua" w:cs="Times New Roman"/>
          <w:b/>
          <w:bCs/>
          <w:color w:val="000000"/>
          <w:lang w:eastAsia="es-AR"/>
        </w:rPr>
        <w:t>UNIDAD VI</w:t>
      </w: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Norma léxico-semántica y norma morfosintáctica.</w:t>
      </w: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Barbarismos: arcaísmos, neologismos, pleonasmos, vulgarismos, extranjerismos</w:t>
      </w: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w:t>
      </w:r>
      <w:proofErr w:type="gramStart"/>
      <w:r w:rsidRPr="00295FEF">
        <w:rPr>
          <w:rFonts w:ascii="Book Antiqua" w:eastAsia="Times New Roman" w:hAnsi="Book Antiqua" w:cs="Times New Roman"/>
          <w:color w:val="000000"/>
          <w:lang w:eastAsia="es-AR"/>
        </w:rPr>
        <w:t>xenismos</w:t>
      </w:r>
      <w:proofErr w:type="gramEnd"/>
      <w:r w:rsidRPr="00295FEF">
        <w:rPr>
          <w:rFonts w:ascii="Book Antiqua" w:eastAsia="Times New Roman" w:hAnsi="Book Antiqua" w:cs="Times New Roman"/>
          <w:color w:val="000000"/>
          <w:lang w:eastAsia="es-AR"/>
        </w:rPr>
        <w:t>, préstamos, calcos).</w:t>
      </w: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Imprecisiones léxicas.</w:t>
      </w: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Arial" w:eastAsia="Times New Roman" w:hAnsi="Arial" w:cs="Arial"/>
          <w:color w:val="000000"/>
          <w:lang w:eastAsia="es-AR"/>
        </w:rPr>
        <w:sym w:font="Symbol" w:char="F0B7"/>
      </w:r>
      <w:r w:rsidRPr="00295FEF">
        <w:rPr>
          <w:rFonts w:ascii="Arial" w:eastAsia="Times New Roman" w:hAnsi="Arial" w:cs="Arial"/>
          <w:color w:val="000000"/>
          <w:lang w:eastAsia="es-AR"/>
        </w:rPr>
        <w:t xml:space="preserve"> </w:t>
      </w:r>
      <w:r w:rsidRPr="00295FEF">
        <w:rPr>
          <w:rFonts w:ascii="Book Antiqua" w:eastAsia="Times New Roman" w:hAnsi="Book Antiqua" w:cs="Times New Roman"/>
          <w:color w:val="000000"/>
          <w:lang w:eastAsia="es-AR"/>
        </w:rPr>
        <w:t>Solecismos. Concordancia. Queísmo, dequeísmo y quesuismo. Régimen preposicional. Calcos sintácticos. Usos del gerundio.</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b/>
          <w:bCs/>
          <w:color w:val="000000"/>
          <w:lang w:eastAsia="es-AR"/>
        </w:rPr>
        <w:t>Bibliografía básica</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GARCÍA NEGRONI, María Marta, </w:t>
      </w:r>
      <w:r w:rsidRPr="00295FEF">
        <w:rPr>
          <w:rFonts w:ascii="Book Antiqua" w:eastAsia="Times New Roman" w:hAnsi="Book Antiqua" w:cs="Times New Roman"/>
          <w:i/>
          <w:iCs/>
          <w:color w:val="000000"/>
          <w:lang w:eastAsia="es-AR"/>
        </w:rPr>
        <w:t>Para escribir bien en español. Claves para una corrección de estilo</w:t>
      </w:r>
      <w:r w:rsidRPr="00295FEF">
        <w:rPr>
          <w:rFonts w:ascii="Book Antiqua" w:eastAsia="Times New Roman" w:hAnsi="Book Antiqua" w:cs="Times New Roman"/>
          <w:color w:val="000000"/>
          <w:lang w:eastAsia="es-AR"/>
        </w:rPr>
        <w:t>, Buenos Aires, Waldhuter, 2016.</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REAL ACADEMIA ESPAÑOLA, </w:t>
      </w:r>
      <w:r w:rsidRPr="00295FEF">
        <w:rPr>
          <w:rFonts w:ascii="Book Antiqua" w:eastAsia="Times New Roman" w:hAnsi="Book Antiqua" w:cs="Times New Roman"/>
          <w:i/>
          <w:iCs/>
          <w:color w:val="000000"/>
          <w:lang w:eastAsia="es-AR"/>
        </w:rPr>
        <w:t>Ortografía de la Lengua Española</w:t>
      </w:r>
      <w:r w:rsidRPr="00295FEF">
        <w:rPr>
          <w:rFonts w:ascii="Book Antiqua" w:eastAsia="Times New Roman" w:hAnsi="Book Antiqua" w:cs="Times New Roman"/>
          <w:color w:val="000000"/>
          <w:lang w:eastAsia="es-AR"/>
        </w:rPr>
        <w:t>, Buenos Aires, Espasa Calpe, 2011.</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ZORRILLA, Alicia María, </w:t>
      </w:r>
      <w:r w:rsidRPr="00295FEF">
        <w:rPr>
          <w:rFonts w:ascii="Book Antiqua" w:eastAsia="Times New Roman" w:hAnsi="Book Antiqua" w:cs="Times New Roman"/>
          <w:i/>
          <w:iCs/>
          <w:color w:val="000000"/>
          <w:lang w:eastAsia="es-AR"/>
        </w:rPr>
        <w:t>Diccionario de las preposiciones españolas: norma y uso</w:t>
      </w:r>
      <w:r w:rsidRPr="00295FEF">
        <w:rPr>
          <w:rFonts w:ascii="Book Antiqua" w:eastAsia="Times New Roman" w:hAnsi="Book Antiqua" w:cs="Times New Roman"/>
          <w:color w:val="000000"/>
          <w:lang w:eastAsia="es-AR"/>
        </w:rPr>
        <w:t>, Buenos Aires, Edebé, 2013.</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ZORRILLA, Alicia María, </w:t>
      </w:r>
      <w:r w:rsidRPr="00295FEF">
        <w:rPr>
          <w:rFonts w:ascii="Book Antiqua" w:eastAsia="Times New Roman" w:hAnsi="Book Antiqua" w:cs="Times New Roman"/>
          <w:i/>
          <w:iCs/>
          <w:color w:val="000000"/>
          <w:lang w:eastAsia="es-AR"/>
        </w:rPr>
        <w:t>Dudario: diccionario de consultas sobre la lengua española</w:t>
      </w:r>
      <w:r w:rsidRPr="00295FEF">
        <w:rPr>
          <w:rFonts w:ascii="Book Antiqua" w:eastAsia="Times New Roman" w:hAnsi="Book Antiqua" w:cs="Times New Roman"/>
          <w:color w:val="000000"/>
          <w:lang w:eastAsia="es-AR"/>
        </w:rPr>
        <w:t>, Buenos Aires, Fundación Instituto Superior de Estudios Lingüísticos y Literarios Litterae, 2013.</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ZORRILLA, Alicia María, </w:t>
      </w:r>
      <w:r w:rsidRPr="00295FEF">
        <w:rPr>
          <w:rFonts w:ascii="Book Antiqua" w:eastAsia="Times New Roman" w:hAnsi="Book Antiqua" w:cs="Times New Roman"/>
          <w:i/>
          <w:iCs/>
          <w:color w:val="000000"/>
          <w:lang w:eastAsia="es-AR"/>
        </w:rPr>
        <w:t>El uso del verbo y del gerundio en español</w:t>
      </w:r>
      <w:r w:rsidRPr="00295FEF">
        <w:rPr>
          <w:rFonts w:ascii="Book Antiqua" w:eastAsia="Times New Roman" w:hAnsi="Book Antiqua" w:cs="Times New Roman"/>
          <w:color w:val="000000"/>
          <w:lang w:eastAsia="es-AR"/>
        </w:rPr>
        <w:t>, Buenos Aires, Fundación Instituto Superior de Estudios Lingüísticos y Literarios Litterae, 2013.</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p>
    <w:p w:rsidR="00295FEF" w:rsidRPr="00295FEF" w:rsidRDefault="00295FEF" w:rsidP="00295FEF">
      <w:pPr>
        <w:numPr>
          <w:ilvl w:val="0"/>
          <w:numId w:val="28"/>
        </w:numPr>
        <w:spacing w:after="0" w:line="240" w:lineRule="auto"/>
        <w:jc w:val="both"/>
        <w:textAlignment w:val="baseline"/>
        <w:rPr>
          <w:rFonts w:ascii="Times New Roman" w:eastAsia="Times New Roman" w:hAnsi="Times New Roman" w:cs="Times New Roman"/>
          <w:color w:val="4A442A"/>
          <w:lang w:eastAsia="es-AR"/>
        </w:rPr>
      </w:pPr>
      <w:r w:rsidRPr="00295FEF">
        <w:rPr>
          <w:rFonts w:ascii="Times New Roman" w:eastAsia="Times New Roman" w:hAnsi="Times New Roman" w:cs="Times New Roman"/>
          <w:b/>
          <w:bCs/>
          <w:color w:val="000000"/>
          <w:lang w:eastAsia="es-AR"/>
        </w:rPr>
        <w:t xml:space="preserve">METODOLOGÍA </w:t>
      </w:r>
      <w:r w:rsidRPr="00295FEF">
        <w:rPr>
          <w:rFonts w:ascii="Times New Roman" w:eastAsia="Times New Roman" w:hAnsi="Times New Roman" w:cs="Times New Roman"/>
          <w:color w:val="000000"/>
          <w:lang w:eastAsia="es-AR"/>
        </w:rPr>
        <w:t>: </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firstLine="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En el entorno presencial o presencial remoto</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lastRenderedPageBreak/>
        <w:t>Se realizarán encuentros virtuales sincrónicos en los que se explicará el tema teórico, se realizarán en conjunto prácticas y ejercitaciones, se responderán dudas, y se guiará a los estudiantes para aprovechar el trabajo asincrónico.</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firstLine="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En el entorno virtual asincrónico</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Se darán lecturas teóricas obligatorias y se ofrecerán instancias de práctica para reforzar lo realizado en los encuentros sincrónicos.</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p>
    <w:p w:rsidR="00295FEF" w:rsidRPr="00295FEF" w:rsidRDefault="00295FEF" w:rsidP="00295FEF">
      <w:pPr>
        <w:numPr>
          <w:ilvl w:val="0"/>
          <w:numId w:val="29"/>
        </w:numPr>
        <w:spacing w:after="0" w:line="240" w:lineRule="auto"/>
        <w:jc w:val="both"/>
        <w:textAlignment w:val="baseline"/>
        <w:rPr>
          <w:rFonts w:ascii="Times New Roman" w:eastAsia="Times New Roman" w:hAnsi="Times New Roman" w:cs="Times New Roman"/>
          <w:color w:val="000000"/>
          <w:lang w:eastAsia="es-AR"/>
        </w:rPr>
      </w:pPr>
      <w:r w:rsidRPr="00295FEF">
        <w:rPr>
          <w:rFonts w:ascii="Times New Roman" w:eastAsia="Times New Roman" w:hAnsi="Times New Roman" w:cs="Times New Roman"/>
          <w:b/>
          <w:bCs/>
          <w:color w:val="000000"/>
          <w:lang w:eastAsia="es-AR"/>
        </w:rPr>
        <w:t>DETALLE DE ACTIVIDADES DE FORMACIÓN PRÁCTICA  </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Unidad II</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Actividad: Acentuación.</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Consigna: A partir de la bibliografía obligatoria, realizar las actividades y ejercicios de práctica.</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Objetivo: Que los alumnos comprendan el concepto de acentuación en español, y que logren entender el uso de la tilde en la escritura.</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Modalidad: Actividad individual a distancia y sincrónica.</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Herramienta: Blackboard y Meet.</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Evaluación: Individual a partir de trabajos prácticos y examen asincrónico.</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Criterios de evaluación: Evidencia de comprensión de la teoría y su buena aplicación a la práctica.</w:t>
      </w:r>
    </w:p>
    <w:p w:rsidR="00295FEF" w:rsidRPr="00295FEF" w:rsidRDefault="00295FEF" w:rsidP="00295FEF">
      <w:pPr>
        <w:spacing w:after="24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Unidad III</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Actividad: El abecedario y sus reglas ortográficas.</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Consigna: A partir de la bibliografía obligatoria, realizar las actividades y ejercicios de práctica.</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Objetivo: Que los alumnos asimilen las principales reglas ortográficas en el uso de las letras y sus combinaciones.</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Modalidad: Actividad individual a distancia y sincrónica.</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Herramienta: Blackboard y Meet.</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Evaluación: Individual a partir de trabajos prácticos y examen asincrónico.</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Criterios de evaluación: Evidencia de comprensión de la teoría y su buena aplicación a la práctica.</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Unidad IV</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Actividad: Mayúsculas y minúsculas.</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Consigna: A partir de la bibliografía obligatoria, realizar las actividades y ejercicios de práctica.</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Objetivo: Que los alumnos aprendan a diferenciar los usos de las mayúsculas y las minúsculas, y que logren aplicar estos criterios en la corrección y en la producción escrita.</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Modalidad: Actividad individual a distancia y sincrónica.</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Herramienta: Blackboard y Meet.</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Evaluación: Individual a partir de trabajos prácticos y examen asincrónico.</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Criterios de evaluación: Evidencia de comprensión de la teoría y su buena aplicación a la práctica.</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Unidad V</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Actividad: Puntuación.</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Consigna: A partir de la bibliografía obligatoria, realizar las actividades y ejercicios de práctica.</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lastRenderedPageBreak/>
        <w:t>Objetivo: Que los alumnos aprendan e incorporen las principales reglas de puntuación, y que puedan producir textos con una puntuación correcta y rica.</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Modalidad: Actividad individual a distancia y sincrónica.</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Herramienta: Blackboard y Meet.</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Evaluación: Individual a partir de trabajos prácticos y examen asincrónico.</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Criterios de evaluación: Evidencia de comprensión de la teoría y su buena aplicación a la práctica.</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Unidad VI</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Actividad: Barbarismos y solecismos.</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Consigna: A partir de la bibliografía obligatoria, realizar las actividades y ejercicios de práctica.</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Objetivo: Que los alumnos logren reconocer los principales problemas en el plano léxico y en el plano sintáctico.</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Modalidad: Actividad individual a distancia y sincrónica.</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Herramienta: Blackboard y Meet.</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Evaluación: Individual a partir de trabajos prácticos y examen asincrónico.</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Criterios de evaluación: Evidencia de comprensión de la teoría y su buena aplicación a la práctica.</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p>
    <w:p w:rsidR="00295FEF" w:rsidRPr="00295FEF" w:rsidRDefault="00295FEF" w:rsidP="00295FEF">
      <w:pPr>
        <w:numPr>
          <w:ilvl w:val="0"/>
          <w:numId w:val="30"/>
        </w:numPr>
        <w:spacing w:after="0" w:line="240" w:lineRule="auto"/>
        <w:jc w:val="both"/>
        <w:textAlignment w:val="baseline"/>
        <w:rPr>
          <w:rFonts w:ascii="Times New Roman" w:eastAsia="Times New Roman" w:hAnsi="Times New Roman" w:cs="Times New Roman"/>
          <w:color w:val="000000"/>
          <w:lang w:eastAsia="es-AR"/>
        </w:rPr>
      </w:pPr>
      <w:r w:rsidRPr="00295FEF">
        <w:rPr>
          <w:rFonts w:ascii="Times New Roman" w:eastAsia="Times New Roman" w:hAnsi="Times New Roman" w:cs="Times New Roman"/>
          <w:b/>
          <w:bCs/>
          <w:color w:val="000000"/>
          <w:lang w:eastAsia="es-AR"/>
        </w:rPr>
        <w:t xml:space="preserve">PRÁCTICAS PROFESIONALES </w:t>
      </w:r>
      <w:r w:rsidRPr="00295FEF">
        <w:rPr>
          <w:rFonts w:ascii="Times New Roman" w:eastAsia="Times New Roman" w:hAnsi="Times New Roman" w:cs="Times New Roman"/>
          <w:color w:val="000000"/>
          <w:lang w:eastAsia="es-AR"/>
        </w:rPr>
        <w:t>(si corresponde)</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p>
    <w:p w:rsidR="00295FEF" w:rsidRPr="00295FEF" w:rsidRDefault="00295FEF" w:rsidP="00295FEF">
      <w:pPr>
        <w:numPr>
          <w:ilvl w:val="0"/>
          <w:numId w:val="31"/>
        </w:numPr>
        <w:spacing w:after="0" w:line="240" w:lineRule="auto"/>
        <w:jc w:val="both"/>
        <w:textAlignment w:val="baseline"/>
        <w:rPr>
          <w:rFonts w:ascii="Times New Roman" w:eastAsia="Times New Roman" w:hAnsi="Times New Roman" w:cs="Times New Roman"/>
          <w:color w:val="000000"/>
          <w:lang w:eastAsia="es-AR"/>
        </w:rPr>
      </w:pPr>
      <w:r w:rsidRPr="00295FEF">
        <w:rPr>
          <w:rFonts w:ascii="Times New Roman" w:eastAsia="Times New Roman" w:hAnsi="Times New Roman" w:cs="Times New Roman"/>
          <w:b/>
          <w:bCs/>
          <w:color w:val="000000"/>
          <w:lang w:eastAsia="es-AR"/>
        </w:rPr>
        <w:t>SEGUIMIENTO DE ALUMNOS</w:t>
      </w:r>
    </w:p>
    <w:p w:rsidR="00295FEF" w:rsidRPr="00295FEF" w:rsidRDefault="00295FEF" w:rsidP="00295FEF">
      <w:pPr>
        <w:spacing w:after="0" w:line="240" w:lineRule="auto"/>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Los alumnos serán acompañados por los docentes a cargo en todo el proceso de aprendizaje. Más allá de las sesiones sincrónicas, habrá posibilidades de intercambio en foros y tablones de anuncio dentro de las plataformas que se utilizarán (BlackBoard, Meet, etc.) y, eventualmente, mediante el intercambio de correos electrónicos.</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p>
    <w:p w:rsidR="00295FEF" w:rsidRPr="00295FEF" w:rsidRDefault="00295FEF" w:rsidP="00295FEF">
      <w:pPr>
        <w:numPr>
          <w:ilvl w:val="0"/>
          <w:numId w:val="32"/>
        </w:numPr>
        <w:spacing w:after="0" w:line="240" w:lineRule="auto"/>
        <w:jc w:val="both"/>
        <w:textAlignment w:val="baseline"/>
        <w:rPr>
          <w:rFonts w:ascii="Times New Roman" w:eastAsia="Times New Roman" w:hAnsi="Times New Roman" w:cs="Times New Roman"/>
          <w:color w:val="000000"/>
          <w:lang w:eastAsia="es-AR"/>
        </w:rPr>
      </w:pPr>
      <w:r w:rsidRPr="00295FEF">
        <w:rPr>
          <w:rFonts w:ascii="Times New Roman" w:eastAsia="Times New Roman" w:hAnsi="Times New Roman" w:cs="Times New Roman"/>
          <w:b/>
          <w:bCs/>
          <w:color w:val="000000"/>
          <w:lang w:eastAsia="es-AR"/>
        </w:rPr>
        <w:t>MODALIDAD DE EVALUACIÓN:</w:t>
      </w:r>
    </w:p>
    <w:p w:rsidR="00295FEF" w:rsidRPr="00295FEF" w:rsidRDefault="00295FEF" w:rsidP="00295FEF">
      <w:pPr>
        <w:spacing w:after="0" w:line="240" w:lineRule="auto"/>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La evaluación del curso constará de dos partes. La primera girará en torno a la presencia, la constancia y la participación del estudiante durante todo el cuatrimestre en las diferentes actividades que el docente a cargo proponga. La segunda será una evaluación parcial con carácter integrador, cuya modalidad (sincrónica, asincrónica, etc.) será anunciada por cada docente a cargo. El curso se aprobará con una nota mínima de cuatro puntos. Esta materia no tiene promoción directa y tiene un examen final obligatorio.</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p>
    <w:p w:rsidR="00295FEF" w:rsidRPr="00295FEF" w:rsidRDefault="00295FEF" w:rsidP="00295FEF">
      <w:pPr>
        <w:numPr>
          <w:ilvl w:val="0"/>
          <w:numId w:val="33"/>
        </w:numPr>
        <w:spacing w:after="0" w:line="240" w:lineRule="auto"/>
        <w:jc w:val="both"/>
        <w:textAlignment w:val="baseline"/>
        <w:rPr>
          <w:rFonts w:ascii="Times New Roman" w:eastAsia="Times New Roman" w:hAnsi="Times New Roman" w:cs="Times New Roman"/>
          <w:color w:val="000000"/>
          <w:lang w:eastAsia="es-AR"/>
        </w:rPr>
      </w:pPr>
      <w:r w:rsidRPr="00295FEF">
        <w:rPr>
          <w:rFonts w:ascii="Times New Roman" w:eastAsia="Times New Roman" w:hAnsi="Times New Roman" w:cs="Times New Roman"/>
          <w:b/>
          <w:bCs/>
          <w:color w:val="000000"/>
          <w:lang w:eastAsia="es-AR"/>
        </w:rPr>
        <w:t>BIBLIOGRAFÍA COMPLEMENTARIA:</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ALCINA FRANCH, Juan y José Manuel Blecua, </w:t>
      </w:r>
      <w:r w:rsidRPr="00295FEF">
        <w:rPr>
          <w:rFonts w:ascii="Book Antiqua" w:eastAsia="Times New Roman" w:hAnsi="Book Antiqua" w:cs="Times New Roman"/>
          <w:i/>
          <w:iCs/>
          <w:color w:val="000000"/>
          <w:lang w:eastAsia="es-AR"/>
        </w:rPr>
        <w:t>Gramática española</w:t>
      </w:r>
      <w:r w:rsidRPr="00295FEF">
        <w:rPr>
          <w:rFonts w:ascii="Book Antiqua" w:eastAsia="Times New Roman" w:hAnsi="Book Antiqua" w:cs="Times New Roman"/>
          <w:color w:val="000000"/>
          <w:lang w:eastAsia="es-AR"/>
        </w:rPr>
        <w:t>, Barcelona, Ariel,</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1975.</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ALONSO, Amado y Pedro Henríquez Ureña, </w:t>
      </w:r>
      <w:r w:rsidRPr="00295FEF">
        <w:rPr>
          <w:rFonts w:ascii="Book Antiqua" w:eastAsia="Times New Roman" w:hAnsi="Book Antiqua" w:cs="Times New Roman"/>
          <w:i/>
          <w:iCs/>
          <w:color w:val="000000"/>
          <w:lang w:eastAsia="es-AR"/>
        </w:rPr>
        <w:t>Gramática castellana</w:t>
      </w:r>
      <w:r w:rsidRPr="00295FEF">
        <w:rPr>
          <w:rFonts w:ascii="Book Antiqua" w:eastAsia="Times New Roman" w:hAnsi="Book Antiqua" w:cs="Times New Roman"/>
          <w:color w:val="000000"/>
          <w:lang w:eastAsia="es-AR"/>
        </w:rPr>
        <w:t>, T. I y II, Buenos Aires, Losada, 1939.</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ALONSO, Martín, </w:t>
      </w:r>
      <w:r w:rsidRPr="00295FEF">
        <w:rPr>
          <w:rFonts w:ascii="Book Antiqua" w:eastAsia="Times New Roman" w:hAnsi="Book Antiqua" w:cs="Times New Roman"/>
          <w:i/>
          <w:iCs/>
          <w:color w:val="000000"/>
          <w:lang w:eastAsia="es-AR"/>
        </w:rPr>
        <w:t>Ciencia del lenguaje y arte del estilo</w:t>
      </w:r>
      <w:r w:rsidRPr="00295FEF">
        <w:rPr>
          <w:rFonts w:ascii="Book Antiqua" w:eastAsia="Times New Roman" w:hAnsi="Book Antiqua" w:cs="Times New Roman"/>
          <w:color w:val="000000"/>
          <w:lang w:eastAsia="es-AR"/>
        </w:rPr>
        <w:t>. Madrid, Aguilar, 1945.</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lastRenderedPageBreak/>
        <w:t xml:space="preserve">BARRENECHEA, Ana María, “Las clases de palabras en español como clases funcionales”. En </w:t>
      </w:r>
      <w:r w:rsidRPr="00295FEF">
        <w:rPr>
          <w:rFonts w:ascii="Book Antiqua" w:eastAsia="Times New Roman" w:hAnsi="Book Antiqua" w:cs="Times New Roman"/>
          <w:i/>
          <w:iCs/>
          <w:color w:val="000000"/>
          <w:lang w:eastAsia="es-AR"/>
        </w:rPr>
        <w:t>Romance Philology</w:t>
      </w:r>
      <w:r w:rsidRPr="00295FEF">
        <w:rPr>
          <w:rFonts w:ascii="Book Antiqua" w:eastAsia="Times New Roman" w:hAnsi="Book Antiqua" w:cs="Times New Roman"/>
          <w:color w:val="000000"/>
          <w:lang w:eastAsia="es-AR"/>
        </w:rPr>
        <w:t>, Buenos Aires, 1963.</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BARRENECHEA, Ana María, “Problemas semánticos en la coordinación”. En: </w:t>
      </w:r>
      <w:r w:rsidRPr="00295FEF">
        <w:rPr>
          <w:rFonts w:ascii="Book Antiqua" w:eastAsia="Times New Roman" w:hAnsi="Book Antiqua" w:cs="Times New Roman"/>
          <w:i/>
          <w:iCs/>
          <w:color w:val="000000"/>
          <w:lang w:eastAsia="es-AR"/>
        </w:rPr>
        <w:t>Estudios lingüísticos y dialectológicos</w:t>
      </w:r>
      <w:r w:rsidRPr="00295FEF">
        <w:rPr>
          <w:rFonts w:ascii="Book Antiqua" w:eastAsia="Times New Roman" w:hAnsi="Book Antiqua" w:cs="Times New Roman"/>
          <w:color w:val="000000"/>
          <w:lang w:eastAsia="es-AR"/>
        </w:rPr>
        <w:t>, Buenos Aires, 1979.</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BOSQUE, Ignacio, </w:t>
      </w:r>
      <w:r w:rsidRPr="00295FEF">
        <w:rPr>
          <w:rFonts w:ascii="Book Antiqua" w:eastAsia="Times New Roman" w:hAnsi="Book Antiqua" w:cs="Times New Roman"/>
          <w:i/>
          <w:iCs/>
          <w:color w:val="000000"/>
          <w:lang w:eastAsia="es-AR"/>
        </w:rPr>
        <w:t>Las categorías gramaticales</w:t>
      </w:r>
      <w:r w:rsidRPr="00295FEF">
        <w:rPr>
          <w:rFonts w:ascii="Book Antiqua" w:eastAsia="Times New Roman" w:hAnsi="Book Antiqua" w:cs="Times New Roman"/>
          <w:color w:val="000000"/>
          <w:lang w:eastAsia="es-AR"/>
        </w:rPr>
        <w:t>, Madrid, Síntesis, 1990.</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BRATOSEVICH, Nicolás, </w:t>
      </w:r>
      <w:r w:rsidRPr="00295FEF">
        <w:rPr>
          <w:rFonts w:ascii="Book Antiqua" w:eastAsia="Times New Roman" w:hAnsi="Book Antiqua" w:cs="Times New Roman"/>
          <w:i/>
          <w:iCs/>
          <w:color w:val="000000"/>
          <w:lang w:eastAsia="es-AR"/>
        </w:rPr>
        <w:t>Composición oral y escrita</w:t>
      </w:r>
      <w:r w:rsidRPr="00295FEF">
        <w:rPr>
          <w:rFonts w:ascii="Book Antiqua" w:eastAsia="Times New Roman" w:hAnsi="Book Antiqua" w:cs="Times New Roman"/>
          <w:color w:val="000000"/>
          <w:lang w:eastAsia="es-AR"/>
        </w:rPr>
        <w:t>, Buenos Aires, 1980.</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CASTAGNINO, Raúl, </w:t>
      </w:r>
      <w:r w:rsidRPr="00295FEF">
        <w:rPr>
          <w:rFonts w:ascii="Book Antiqua" w:eastAsia="Times New Roman" w:hAnsi="Book Antiqua" w:cs="Times New Roman"/>
          <w:i/>
          <w:iCs/>
          <w:color w:val="000000"/>
          <w:lang w:eastAsia="es-AR"/>
        </w:rPr>
        <w:t>La enseñanza de la composición</w:t>
      </w:r>
      <w:r w:rsidRPr="00295FEF">
        <w:rPr>
          <w:rFonts w:ascii="Book Antiqua" w:eastAsia="Times New Roman" w:hAnsi="Book Antiqua" w:cs="Times New Roman"/>
          <w:color w:val="000000"/>
          <w:lang w:eastAsia="es-AR"/>
        </w:rPr>
        <w:t>, Buenos Aires, 1969.</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CASSANY, Daniel, </w:t>
      </w:r>
      <w:r w:rsidRPr="00295FEF">
        <w:rPr>
          <w:rFonts w:ascii="Book Antiqua" w:eastAsia="Times New Roman" w:hAnsi="Book Antiqua" w:cs="Times New Roman"/>
          <w:i/>
          <w:iCs/>
          <w:color w:val="000000"/>
          <w:lang w:eastAsia="es-AR"/>
        </w:rPr>
        <w:t>La cocina de la escritura</w:t>
      </w:r>
      <w:r w:rsidRPr="00295FEF">
        <w:rPr>
          <w:rFonts w:ascii="Book Antiqua" w:eastAsia="Times New Roman" w:hAnsi="Book Antiqua" w:cs="Times New Roman"/>
          <w:color w:val="000000"/>
          <w:lang w:eastAsia="es-AR"/>
        </w:rPr>
        <w:t>, Barcelona, Anagrama, 1995.</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CIPRIANO, Néstor Amílcar, </w:t>
      </w:r>
      <w:r w:rsidRPr="00295FEF">
        <w:rPr>
          <w:rFonts w:ascii="Book Antiqua" w:eastAsia="Times New Roman" w:hAnsi="Book Antiqua" w:cs="Times New Roman"/>
          <w:i/>
          <w:iCs/>
          <w:color w:val="000000"/>
          <w:lang w:eastAsia="es-AR"/>
        </w:rPr>
        <w:t>El uso de la coma</w:t>
      </w:r>
      <w:r w:rsidRPr="00295FEF">
        <w:rPr>
          <w:rFonts w:ascii="Book Antiqua" w:eastAsia="Times New Roman" w:hAnsi="Book Antiqua" w:cs="Times New Roman"/>
          <w:color w:val="000000"/>
          <w:lang w:eastAsia="es-AR"/>
        </w:rPr>
        <w:t>, Buenos Aires, Depalma, 1999.</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DE LUCAS, Carmen, </w:t>
      </w:r>
      <w:r w:rsidRPr="00295FEF">
        <w:rPr>
          <w:rFonts w:ascii="Book Antiqua" w:eastAsia="Times New Roman" w:hAnsi="Book Antiqua" w:cs="Times New Roman"/>
          <w:i/>
          <w:iCs/>
          <w:color w:val="000000"/>
          <w:lang w:eastAsia="es-AR"/>
        </w:rPr>
        <w:t>Diccionario de dudas</w:t>
      </w:r>
      <w:r w:rsidRPr="00295FEF">
        <w:rPr>
          <w:rFonts w:ascii="Book Antiqua" w:eastAsia="Times New Roman" w:hAnsi="Book Antiqua" w:cs="Times New Roman"/>
          <w:color w:val="000000"/>
          <w:lang w:eastAsia="es-AR"/>
        </w:rPr>
        <w:t>, Madrid, EDAF, 1994.</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DE TORO Y GÓMEZ, Miguel, </w:t>
      </w:r>
      <w:r w:rsidRPr="00295FEF">
        <w:rPr>
          <w:rFonts w:ascii="Book Antiqua" w:eastAsia="Times New Roman" w:hAnsi="Book Antiqua" w:cs="Times New Roman"/>
          <w:i/>
          <w:iCs/>
          <w:color w:val="000000"/>
          <w:lang w:eastAsia="es-AR"/>
        </w:rPr>
        <w:t>El arte de escribir</w:t>
      </w:r>
      <w:r w:rsidRPr="00295FEF">
        <w:rPr>
          <w:rFonts w:ascii="Book Antiqua" w:eastAsia="Times New Roman" w:hAnsi="Book Antiqua" w:cs="Times New Roman"/>
          <w:color w:val="000000"/>
          <w:lang w:eastAsia="es-AR"/>
        </w:rPr>
        <w:t>. París, 1967.</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ESCARPANTER, José, </w:t>
      </w:r>
      <w:r w:rsidRPr="00295FEF">
        <w:rPr>
          <w:rFonts w:ascii="Book Antiqua" w:eastAsia="Times New Roman" w:hAnsi="Book Antiqua" w:cs="Times New Roman"/>
          <w:i/>
          <w:iCs/>
          <w:color w:val="000000"/>
          <w:lang w:eastAsia="es-AR"/>
        </w:rPr>
        <w:t>Cómo eliminar los errores y dudas del lenguaje</w:t>
      </w:r>
      <w:r w:rsidRPr="00295FEF">
        <w:rPr>
          <w:rFonts w:ascii="Book Antiqua" w:eastAsia="Times New Roman" w:hAnsi="Book Antiqua" w:cs="Times New Roman"/>
          <w:color w:val="000000"/>
          <w:lang w:eastAsia="es-AR"/>
        </w:rPr>
        <w:t>, Madrid, Playor, 1992.</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FORERO, María Teresa, </w:t>
      </w:r>
      <w:r w:rsidRPr="00295FEF">
        <w:rPr>
          <w:rFonts w:ascii="Book Antiqua" w:eastAsia="Times New Roman" w:hAnsi="Book Antiqua" w:cs="Times New Roman"/>
          <w:i/>
          <w:iCs/>
          <w:color w:val="000000"/>
          <w:lang w:eastAsia="es-AR"/>
        </w:rPr>
        <w:t>Manual de dudas del idioma</w:t>
      </w:r>
      <w:r w:rsidRPr="00295FEF">
        <w:rPr>
          <w:rFonts w:ascii="Book Antiqua" w:eastAsia="Times New Roman" w:hAnsi="Book Antiqua" w:cs="Times New Roman"/>
          <w:color w:val="000000"/>
          <w:lang w:eastAsia="es-AR"/>
        </w:rPr>
        <w:t>, Buenos Aires, Aique, 1998.</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FORGIONE, José, </w:t>
      </w:r>
      <w:r w:rsidRPr="00295FEF">
        <w:rPr>
          <w:rFonts w:ascii="Book Antiqua" w:eastAsia="Times New Roman" w:hAnsi="Book Antiqua" w:cs="Times New Roman"/>
          <w:i/>
          <w:iCs/>
          <w:color w:val="000000"/>
          <w:lang w:eastAsia="es-AR"/>
        </w:rPr>
        <w:t>Ortografía intuitiva</w:t>
      </w:r>
      <w:r w:rsidRPr="00295FEF">
        <w:rPr>
          <w:rFonts w:ascii="Book Antiqua" w:eastAsia="Times New Roman" w:hAnsi="Book Antiqua" w:cs="Times New Roman"/>
          <w:color w:val="000000"/>
          <w:lang w:eastAsia="es-AR"/>
        </w:rPr>
        <w:t>, Buenos Aires, Kapelusz, 1963.</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FUENTES, J. L., </w:t>
      </w:r>
      <w:r w:rsidRPr="00295FEF">
        <w:rPr>
          <w:rFonts w:ascii="Book Antiqua" w:eastAsia="Times New Roman" w:hAnsi="Book Antiqua" w:cs="Times New Roman"/>
          <w:i/>
          <w:iCs/>
          <w:color w:val="000000"/>
          <w:lang w:eastAsia="es-AR"/>
        </w:rPr>
        <w:t>Gramática moderna de la lengua española</w:t>
      </w:r>
      <w:r w:rsidRPr="00295FEF">
        <w:rPr>
          <w:rFonts w:ascii="Book Antiqua" w:eastAsia="Times New Roman" w:hAnsi="Book Antiqua" w:cs="Times New Roman"/>
          <w:color w:val="000000"/>
          <w:lang w:eastAsia="es-AR"/>
        </w:rPr>
        <w:t>, Buenos Aires, Kapelusz, 1993.</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GIAMMATEO, Mabel y ALBANO, Hilda, “La palabra en la red: características lingüísticas de la comunicación en internet”, en </w:t>
      </w:r>
      <w:r w:rsidRPr="00295FEF">
        <w:rPr>
          <w:rFonts w:ascii="Book Antiqua" w:eastAsia="Times New Roman" w:hAnsi="Book Antiqua" w:cs="Times New Roman"/>
          <w:i/>
          <w:iCs/>
          <w:color w:val="000000"/>
          <w:lang w:eastAsia="es-AR"/>
        </w:rPr>
        <w:t>El léxico: De la vida cotidiana a la comunicación cibernética</w:t>
      </w:r>
      <w:r w:rsidRPr="00295FEF">
        <w:rPr>
          <w:rFonts w:ascii="Book Antiqua" w:eastAsia="Times New Roman" w:hAnsi="Book Antiqua" w:cs="Times New Roman"/>
          <w:color w:val="000000"/>
          <w:lang w:eastAsia="es-AR"/>
        </w:rPr>
        <w:t>, Buenos Aires, Biblos, 2012.</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GILI Y GAYA, Samuel, </w:t>
      </w:r>
      <w:r w:rsidRPr="00295FEF">
        <w:rPr>
          <w:rFonts w:ascii="Book Antiqua" w:eastAsia="Times New Roman" w:hAnsi="Book Antiqua" w:cs="Times New Roman"/>
          <w:i/>
          <w:iCs/>
          <w:color w:val="000000"/>
          <w:lang w:eastAsia="es-AR"/>
        </w:rPr>
        <w:t>Curso superior de sintaxis española</w:t>
      </w:r>
      <w:r w:rsidRPr="00295FEF">
        <w:rPr>
          <w:rFonts w:ascii="Book Antiqua" w:eastAsia="Times New Roman" w:hAnsi="Book Antiqua" w:cs="Times New Roman"/>
          <w:color w:val="000000"/>
          <w:lang w:eastAsia="es-AR"/>
        </w:rPr>
        <w:t>, Barcelona, Spes, 1955.</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GIMÉNEZ MARTÍN, María Concepción y VELILLA BARQUERO, Ricardo, </w:t>
      </w:r>
      <w:r w:rsidRPr="00295FEF">
        <w:rPr>
          <w:rFonts w:ascii="Book Antiqua" w:eastAsia="Times New Roman" w:hAnsi="Book Antiqua" w:cs="Times New Roman"/>
          <w:i/>
          <w:iCs/>
          <w:color w:val="000000"/>
          <w:lang w:eastAsia="es-AR"/>
        </w:rPr>
        <w:t>Cuadernos</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proofErr w:type="gramStart"/>
      <w:r w:rsidRPr="00295FEF">
        <w:rPr>
          <w:rFonts w:ascii="Book Antiqua" w:eastAsia="Times New Roman" w:hAnsi="Book Antiqua" w:cs="Times New Roman"/>
          <w:i/>
          <w:iCs/>
          <w:color w:val="000000"/>
          <w:lang w:eastAsia="es-AR"/>
        </w:rPr>
        <w:t>de</w:t>
      </w:r>
      <w:proofErr w:type="gramEnd"/>
      <w:r w:rsidRPr="00295FEF">
        <w:rPr>
          <w:rFonts w:ascii="Book Antiqua" w:eastAsia="Times New Roman" w:hAnsi="Book Antiqua" w:cs="Times New Roman"/>
          <w:i/>
          <w:iCs/>
          <w:color w:val="000000"/>
          <w:lang w:eastAsia="es-AR"/>
        </w:rPr>
        <w:t xml:space="preserve"> ejercicios gramaticales. 1 Morfología</w:t>
      </w:r>
      <w:r w:rsidRPr="00295FEF">
        <w:rPr>
          <w:rFonts w:ascii="Book Antiqua" w:eastAsia="Times New Roman" w:hAnsi="Book Antiqua" w:cs="Times New Roman"/>
          <w:color w:val="000000"/>
          <w:lang w:eastAsia="es-AR"/>
        </w:rPr>
        <w:t>, Barcelona, EDUNSA, 1994.</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GIMÉNEZ MARTÍN, María Concepción y VELILLA BARQUERO, Ricardo, </w:t>
      </w:r>
      <w:r w:rsidRPr="00295FEF">
        <w:rPr>
          <w:rFonts w:ascii="Book Antiqua" w:eastAsia="Times New Roman" w:hAnsi="Book Antiqua" w:cs="Times New Roman"/>
          <w:i/>
          <w:iCs/>
          <w:color w:val="000000"/>
          <w:lang w:eastAsia="es-AR"/>
        </w:rPr>
        <w:t>Cuadernos</w:t>
      </w:r>
      <w:r w:rsidRPr="00295FEF">
        <w:rPr>
          <w:rFonts w:ascii="Book Antiqua" w:eastAsia="Times New Roman" w:hAnsi="Book Antiqua" w:cs="Times New Roman"/>
          <w:color w:val="000000"/>
          <w:lang w:eastAsia="es-AR"/>
        </w:rPr>
        <w:t xml:space="preserve"> </w:t>
      </w:r>
      <w:r w:rsidRPr="00295FEF">
        <w:rPr>
          <w:rFonts w:ascii="Book Antiqua" w:eastAsia="Times New Roman" w:hAnsi="Book Antiqua" w:cs="Times New Roman"/>
          <w:i/>
          <w:iCs/>
          <w:color w:val="000000"/>
          <w:lang w:eastAsia="es-AR"/>
        </w:rPr>
        <w:t>de ejercicios gramaticales. 4. Léxico-semántico</w:t>
      </w:r>
      <w:r w:rsidRPr="00295FEF">
        <w:rPr>
          <w:rFonts w:ascii="Book Antiqua" w:eastAsia="Times New Roman" w:hAnsi="Book Antiqua" w:cs="Times New Roman"/>
          <w:color w:val="000000"/>
          <w:lang w:eastAsia="es-AR"/>
        </w:rPr>
        <w:t>, Barcelona, EDUNSA, 1994.</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GÓMEZ TORREGO, Leonardo, </w:t>
      </w:r>
      <w:r w:rsidRPr="00295FEF">
        <w:rPr>
          <w:rFonts w:ascii="Book Antiqua" w:eastAsia="Times New Roman" w:hAnsi="Book Antiqua" w:cs="Times New Roman"/>
          <w:i/>
          <w:iCs/>
          <w:color w:val="000000"/>
          <w:lang w:eastAsia="es-AR"/>
        </w:rPr>
        <w:t xml:space="preserve">Hablar y escribir correctamente. Gramática normativa del español actual, </w:t>
      </w:r>
      <w:r w:rsidRPr="00295FEF">
        <w:rPr>
          <w:rFonts w:ascii="Book Antiqua" w:eastAsia="Times New Roman" w:hAnsi="Book Antiqua" w:cs="Times New Roman"/>
          <w:color w:val="000000"/>
          <w:lang w:eastAsia="es-AR"/>
        </w:rPr>
        <w:t>Tomos 1 y 2, Madrid, Arco/Libros, 2007.</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GONZÁLEZ REYNA, Susana, </w:t>
      </w:r>
      <w:r w:rsidRPr="00295FEF">
        <w:rPr>
          <w:rFonts w:ascii="Book Antiqua" w:eastAsia="Times New Roman" w:hAnsi="Book Antiqua" w:cs="Times New Roman"/>
          <w:i/>
          <w:iCs/>
          <w:color w:val="000000"/>
          <w:lang w:eastAsia="es-AR"/>
        </w:rPr>
        <w:t>Manual de redacción e investigación documental</w:t>
      </w:r>
      <w:r w:rsidRPr="00295FEF">
        <w:rPr>
          <w:rFonts w:ascii="Book Antiqua" w:eastAsia="Times New Roman" w:hAnsi="Book Antiqua" w:cs="Times New Roman"/>
          <w:color w:val="000000"/>
          <w:lang w:eastAsia="es-AR"/>
        </w:rPr>
        <w:t>, México, Trillas, 1979.</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GUIRAUD, Pierre, </w:t>
      </w:r>
      <w:r w:rsidRPr="00295FEF">
        <w:rPr>
          <w:rFonts w:ascii="Book Antiqua" w:eastAsia="Times New Roman" w:hAnsi="Book Antiqua" w:cs="Times New Roman"/>
          <w:i/>
          <w:iCs/>
          <w:color w:val="000000"/>
          <w:lang w:eastAsia="es-AR"/>
        </w:rPr>
        <w:t>La semiología</w:t>
      </w:r>
      <w:r w:rsidRPr="00295FEF">
        <w:rPr>
          <w:rFonts w:ascii="Book Antiqua" w:eastAsia="Times New Roman" w:hAnsi="Book Antiqua" w:cs="Times New Roman"/>
          <w:color w:val="000000"/>
          <w:lang w:eastAsia="es-AR"/>
        </w:rPr>
        <w:t>, México, Siglo XXI, 1983.</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HERNÁNDEZ ALONSO, César, </w:t>
      </w:r>
      <w:r w:rsidRPr="00295FEF">
        <w:rPr>
          <w:rFonts w:ascii="Book Antiqua" w:eastAsia="Times New Roman" w:hAnsi="Book Antiqua" w:cs="Times New Roman"/>
          <w:i/>
          <w:iCs/>
          <w:color w:val="000000"/>
          <w:lang w:eastAsia="es-AR"/>
        </w:rPr>
        <w:t>Gramática funcional del español</w:t>
      </w:r>
      <w:r w:rsidRPr="00295FEF">
        <w:rPr>
          <w:rFonts w:ascii="Book Antiqua" w:eastAsia="Times New Roman" w:hAnsi="Book Antiqua" w:cs="Times New Roman"/>
          <w:color w:val="000000"/>
          <w:lang w:eastAsia="es-AR"/>
        </w:rPr>
        <w:t>, Madrid, Gredos, 1984.</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KOVACCI, Ofelia, “Acerca de la elipsis”, separata de </w:t>
      </w:r>
      <w:r w:rsidRPr="00295FEF">
        <w:rPr>
          <w:rFonts w:ascii="Book Antiqua" w:eastAsia="Times New Roman" w:hAnsi="Book Antiqua" w:cs="Times New Roman"/>
          <w:i/>
          <w:iCs/>
          <w:color w:val="000000"/>
          <w:lang w:eastAsia="es-AR"/>
        </w:rPr>
        <w:t>Filología</w:t>
      </w:r>
      <w:r w:rsidRPr="00295FEF">
        <w:rPr>
          <w:rFonts w:ascii="Book Antiqua" w:eastAsia="Times New Roman" w:hAnsi="Book Antiqua" w:cs="Times New Roman"/>
          <w:color w:val="000000"/>
          <w:lang w:eastAsia="es-AR"/>
        </w:rPr>
        <w:t>, Buenos Aires, 1981.</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KOVACCI, Ofelia, “Las proposiciones en español”. En </w:t>
      </w:r>
      <w:r w:rsidRPr="00295FEF">
        <w:rPr>
          <w:rFonts w:ascii="Book Antiqua" w:eastAsia="Times New Roman" w:hAnsi="Book Antiqua" w:cs="Times New Roman"/>
          <w:i/>
          <w:iCs/>
          <w:color w:val="000000"/>
          <w:lang w:eastAsia="es-AR"/>
        </w:rPr>
        <w:t xml:space="preserve">Filología </w:t>
      </w:r>
      <w:r w:rsidRPr="00295FEF">
        <w:rPr>
          <w:rFonts w:ascii="Book Antiqua" w:eastAsia="Times New Roman" w:hAnsi="Book Antiqua" w:cs="Times New Roman"/>
          <w:color w:val="000000"/>
          <w:lang w:eastAsia="es-AR"/>
        </w:rPr>
        <w:t>XI, Buenos Aires, 1965.</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KOVACCI, Ofelia, </w:t>
      </w:r>
      <w:r w:rsidRPr="00295FEF">
        <w:rPr>
          <w:rFonts w:ascii="Book Antiqua" w:eastAsia="Times New Roman" w:hAnsi="Book Antiqua" w:cs="Times New Roman"/>
          <w:i/>
          <w:iCs/>
          <w:color w:val="000000"/>
          <w:lang w:eastAsia="es-AR"/>
        </w:rPr>
        <w:t>El comentario gramatical</w:t>
      </w:r>
      <w:r w:rsidRPr="00295FEF">
        <w:rPr>
          <w:rFonts w:ascii="Book Antiqua" w:eastAsia="Times New Roman" w:hAnsi="Book Antiqua" w:cs="Times New Roman"/>
          <w:color w:val="000000"/>
          <w:lang w:eastAsia="es-AR"/>
        </w:rPr>
        <w:t>, Tomos 1 y 2, Madrid, Arco/Libros, 1992.</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KOVACCI, Ofelia, </w:t>
      </w:r>
      <w:r w:rsidRPr="00295FEF">
        <w:rPr>
          <w:rFonts w:ascii="Book Antiqua" w:eastAsia="Times New Roman" w:hAnsi="Book Antiqua" w:cs="Times New Roman"/>
          <w:i/>
          <w:iCs/>
          <w:color w:val="000000"/>
          <w:lang w:eastAsia="es-AR"/>
        </w:rPr>
        <w:t>Estudios de gramática española</w:t>
      </w:r>
      <w:r w:rsidRPr="00295FEF">
        <w:rPr>
          <w:rFonts w:ascii="Book Antiqua" w:eastAsia="Times New Roman" w:hAnsi="Book Antiqua" w:cs="Times New Roman"/>
          <w:color w:val="000000"/>
          <w:lang w:eastAsia="es-AR"/>
        </w:rPr>
        <w:t>, Buenos Aires, Hachette, 1987.</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KOVACCI, Ofelia, </w:t>
      </w:r>
      <w:r w:rsidRPr="00295FEF">
        <w:rPr>
          <w:rFonts w:ascii="Book Antiqua" w:eastAsia="Times New Roman" w:hAnsi="Book Antiqua" w:cs="Times New Roman"/>
          <w:i/>
          <w:iCs/>
          <w:color w:val="000000"/>
          <w:lang w:eastAsia="es-AR"/>
        </w:rPr>
        <w:t>Tendencias actuales de la gramática</w:t>
      </w:r>
      <w:r w:rsidRPr="00295FEF">
        <w:rPr>
          <w:rFonts w:ascii="Book Antiqua" w:eastAsia="Times New Roman" w:hAnsi="Book Antiqua" w:cs="Times New Roman"/>
          <w:color w:val="000000"/>
          <w:lang w:eastAsia="es-AR"/>
        </w:rPr>
        <w:t>, Buenos Aires, Hachette, 1989.</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MARCOS MARÍN, Francisco, </w:t>
      </w:r>
      <w:r w:rsidRPr="00295FEF">
        <w:rPr>
          <w:rFonts w:ascii="Book Antiqua" w:eastAsia="Times New Roman" w:hAnsi="Book Antiqua" w:cs="Times New Roman"/>
          <w:i/>
          <w:iCs/>
          <w:color w:val="000000"/>
          <w:lang w:eastAsia="es-AR"/>
        </w:rPr>
        <w:t>Curso de gramática española</w:t>
      </w:r>
      <w:r w:rsidRPr="00295FEF">
        <w:rPr>
          <w:rFonts w:ascii="Book Antiqua" w:eastAsia="Times New Roman" w:hAnsi="Book Antiqua" w:cs="Times New Roman"/>
          <w:color w:val="000000"/>
          <w:lang w:eastAsia="es-AR"/>
        </w:rPr>
        <w:t>, Madrid, Cincel, 1980.</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MARCOS, Juan, </w:t>
      </w:r>
      <w:r w:rsidRPr="00295FEF">
        <w:rPr>
          <w:rFonts w:ascii="Book Antiqua" w:eastAsia="Times New Roman" w:hAnsi="Book Antiqua" w:cs="Times New Roman"/>
          <w:i/>
          <w:iCs/>
          <w:color w:val="000000"/>
          <w:lang w:eastAsia="es-AR"/>
        </w:rPr>
        <w:t>El arte de redactar</w:t>
      </w:r>
      <w:r w:rsidRPr="00295FEF">
        <w:rPr>
          <w:rFonts w:ascii="Book Antiqua" w:eastAsia="Times New Roman" w:hAnsi="Book Antiqua" w:cs="Times New Roman"/>
          <w:color w:val="000000"/>
          <w:lang w:eastAsia="es-AR"/>
        </w:rPr>
        <w:t>. Buenos Aires, Huemul, 1972.</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MARTIN, Herminia, “Acerca de los predicados verboidales”, </w:t>
      </w:r>
      <w:r w:rsidRPr="00295FEF">
        <w:rPr>
          <w:rFonts w:ascii="Book Antiqua" w:eastAsia="Times New Roman" w:hAnsi="Book Antiqua" w:cs="Times New Roman"/>
          <w:i/>
          <w:iCs/>
          <w:color w:val="000000"/>
          <w:lang w:eastAsia="es-AR"/>
        </w:rPr>
        <w:t>Filología</w:t>
      </w:r>
      <w:r w:rsidRPr="00295FEF">
        <w:rPr>
          <w:rFonts w:ascii="Book Antiqua" w:eastAsia="Times New Roman" w:hAnsi="Book Antiqua" w:cs="Times New Roman"/>
          <w:color w:val="000000"/>
          <w:lang w:eastAsia="es-AR"/>
        </w:rPr>
        <w:t>, XI, 1965, pp. 129-136.</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MIZRAJI, Margarita, STERN, Mirta </w:t>
      </w:r>
      <w:r w:rsidRPr="00295FEF">
        <w:rPr>
          <w:rFonts w:ascii="Arial" w:eastAsia="Times New Roman" w:hAnsi="Arial" w:cs="Arial"/>
          <w:color w:val="000000"/>
          <w:lang w:eastAsia="es-AR"/>
        </w:rPr>
        <w:sym w:font="Symbol" w:char="F05B"/>
      </w:r>
      <w:r w:rsidRPr="00295FEF">
        <w:rPr>
          <w:rFonts w:ascii="Book Antiqua" w:eastAsia="Times New Roman" w:hAnsi="Book Antiqua" w:cs="Times New Roman"/>
          <w:color w:val="000000"/>
          <w:lang w:eastAsia="es-AR"/>
        </w:rPr>
        <w:t xml:space="preserve">y otros, </w:t>
      </w:r>
      <w:r w:rsidRPr="00295FEF">
        <w:rPr>
          <w:rFonts w:ascii="Book Antiqua" w:eastAsia="Times New Roman" w:hAnsi="Book Antiqua" w:cs="Times New Roman"/>
          <w:i/>
          <w:iCs/>
          <w:color w:val="000000"/>
          <w:lang w:eastAsia="es-AR"/>
        </w:rPr>
        <w:t>Corrección de estilo</w:t>
      </w:r>
      <w:r w:rsidRPr="00295FEF">
        <w:rPr>
          <w:rFonts w:ascii="Book Antiqua" w:eastAsia="Times New Roman" w:hAnsi="Book Antiqua" w:cs="Times New Roman"/>
          <w:color w:val="000000"/>
          <w:lang w:eastAsia="es-AR"/>
        </w:rPr>
        <w:t>, Buenos Aires, Sintagma, 1995.</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REAL ACADEMIA ESPAÑOLA, </w:t>
      </w:r>
      <w:r w:rsidRPr="00295FEF">
        <w:rPr>
          <w:rFonts w:ascii="Book Antiqua" w:eastAsia="Times New Roman" w:hAnsi="Book Antiqua" w:cs="Times New Roman"/>
          <w:i/>
          <w:iCs/>
          <w:color w:val="000000"/>
          <w:lang w:eastAsia="es-AR"/>
        </w:rPr>
        <w:t>Esbozo de una nueva gramática de la lengua</w:t>
      </w:r>
      <w:r w:rsidRPr="00295FEF">
        <w:rPr>
          <w:rFonts w:ascii="Book Antiqua" w:eastAsia="Times New Roman" w:hAnsi="Book Antiqua" w:cs="Times New Roman"/>
          <w:color w:val="000000"/>
          <w:lang w:eastAsia="es-AR"/>
        </w:rPr>
        <w:t>, Madrid,</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1988.</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REAL ACADEMIA ESPAÑOLA, </w:t>
      </w:r>
      <w:r w:rsidRPr="00295FEF">
        <w:rPr>
          <w:rFonts w:ascii="Book Antiqua" w:eastAsia="Times New Roman" w:hAnsi="Book Antiqua" w:cs="Times New Roman"/>
          <w:i/>
          <w:iCs/>
          <w:color w:val="000000"/>
          <w:lang w:eastAsia="es-AR"/>
        </w:rPr>
        <w:t>Libro de estilo de la lengua española según la norma panhispánica</w:t>
      </w:r>
      <w:r w:rsidRPr="00295FEF">
        <w:rPr>
          <w:rFonts w:ascii="Book Antiqua" w:eastAsia="Times New Roman" w:hAnsi="Book Antiqua" w:cs="Times New Roman"/>
          <w:color w:val="000000"/>
          <w:lang w:eastAsia="es-AR"/>
        </w:rPr>
        <w:t>, Madrid, Espasa, 2018.</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REAL ACADEMIA ESPAÑOLA, </w:t>
      </w:r>
      <w:r w:rsidRPr="00295FEF">
        <w:rPr>
          <w:rFonts w:ascii="Book Antiqua" w:eastAsia="Times New Roman" w:hAnsi="Book Antiqua" w:cs="Times New Roman"/>
          <w:i/>
          <w:iCs/>
          <w:color w:val="000000"/>
          <w:lang w:eastAsia="es-AR"/>
        </w:rPr>
        <w:t>Normas de prosodia y de ortografía</w:t>
      </w:r>
      <w:r w:rsidRPr="00295FEF">
        <w:rPr>
          <w:rFonts w:ascii="Book Antiqua" w:eastAsia="Times New Roman" w:hAnsi="Book Antiqua" w:cs="Times New Roman"/>
          <w:color w:val="000000"/>
          <w:lang w:eastAsia="es-AR"/>
        </w:rPr>
        <w:t>, Madrid, 1987.</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REAL ACADEMIA ESPAÑOLA y ASOCIACIÓN DE ACADEMIAS DE LA LENGUA</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ESPAÑOLA, </w:t>
      </w:r>
      <w:r w:rsidRPr="00295FEF">
        <w:rPr>
          <w:rFonts w:ascii="Book Antiqua" w:eastAsia="Times New Roman" w:hAnsi="Book Antiqua" w:cs="Times New Roman"/>
          <w:i/>
          <w:iCs/>
          <w:color w:val="000000"/>
          <w:lang w:eastAsia="es-AR"/>
        </w:rPr>
        <w:t>Nueva gramática de la lengua española. Manual</w:t>
      </w:r>
      <w:r w:rsidRPr="00295FEF">
        <w:rPr>
          <w:rFonts w:ascii="Book Antiqua" w:eastAsia="Times New Roman" w:hAnsi="Book Antiqua" w:cs="Times New Roman"/>
          <w:color w:val="000000"/>
          <w:lang w:eastAsia="es-AR"/>
        </w:rPr>
        <w:t>, Buenos Aires, Espasa, 2010.</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lastRenderedPageBreak/>
        <w:t xml:space="preserve">ROSSETI, Mabel, MAURER, Sarah y MAGNOLI, Teresa, </w:t>
      </w:r>
      <w:r w:rsidRPr="00295FEF">
        <w:rPr>
          <w:rFonts w:ascii="Book Antiqua" w:eastAsia="Times New Roman" w:hAnsi="Book Antiqua" w:cs="Times New Roman"/>
          <w:i/>
          <w:iCs/>
          <w:color w:val="000000"/>
          <w:lang w:eastAsia="es-AR"/>
        </w:rPr>
        <w:t>La gramática, hoy</w:t>
      </w:r>
      <w:r w:rsidRPr="00295FEF">
        <w:rPr>
          <w:rFonts w:ascii="Book Antiqua" w:eastAsia="Times New Roman" w:hAnsi="Book Antiqua" w:cs="Times New Roman"/>
          <w:color w:val="000000"/>
          <w:lang w:eastAsia="es-AR"/>
        </w:rPr>
        <w:t>. Tomo I, Buenos Aires, A-Z, 1994.</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ROSSETI, Mabel, MAURER, Sarah y MAGNOLI, Teresa, </w:t>
      </w:r>
      <w:r w:rsidRPr="00295FEF">
        <w:rPr>
          <w:rFonts w:ascii="Book Antiqua" w:eastAsia="Times New Roman" w:hAnsi="Book Antiqua" w:cs="Times New Roman"/>
          <w:i/>
          <w:iCs/>
          <w:color w:val="000000"/>
          <w:lang w:eastAsia="es-AR"/>
        </w:rPr>
        <w:t>La gramática, hoy</w:t>
      </w:r>
      <w:r w:rsidRPr="00295FEF">
        <w:rPr>
          <w:rFonts w:ascii="Book Antiqua" w:eastAsia="Times New Roman" w:hAnsi="Book Antiqua" w:cs="Times New Roman"/>
          <w:color w:val="000000"/>
          <w:lang w:eastAsia="es-AR"/>
        </w:rPr>
        <w:t>. Tomo II, Buenos Aires, A-Z, 1995.</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SECO, Manuel, </w:t>
      </w:r>
      <w:r w:rsidRPr="00295FEF">
        <w:rPr>
          <w:rFonts w:ascii="Book Antiqua" w:eastAsia="Times New Roman" w:hAnsi="Book Antiqua" w:cs="Times New Roman"/>
          <w:i/>
          <w:iCs/>
          <w:color w:val="000000"/>
          <w:lang w:eastAsia="es-AR"/>
        </w:rPr>
        <w:t>Diccionario de dudas y dificultades de la lengua española</w:t>
      </w:r>
      <w:r w:rsidRPr="00295FEF">
        <w:rPr>
          <w:rFonts w:ascii="Book Antiqua" w:eastAsia="Times New Roman" w:hAnsi="Book Antiqua" w:cs="Times New Roman"/>
          <w:color w:val="000000"/>
          <w:lang w:eastAsia="es-AR"/>
        </w:rPr>
        <w:t>, Madrid, Espasa- Calpe, 1986.</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SECO, Manuel, </w:t>
      </w:r>
      <w:r w:rsidRPr="00295FEF">
        <w:rPr>
          <w:rFonts w:ascii="Book Antiqua" w:eastAsia="Times New Roman" w:hAnsi="Book Antiqua" w:cs="Times New Roman"/>
          <w:i/>
          <w:iCs/>
          <w:color w:val="000000"/>
          <w:lang w:eastAsia="es-AR"/>
        </w:rPr>
        <w:t>Gramática esencial del español</w:t>
      </w:r>
      <w:r w:rsidRPr="00295FEF">
        <w:rPr>
          <w:rFonts w:ascii="Book Antiqua" w:eastAsia="Times New Roman" w:hAnsi="Book Antiqua" w:cs="Times New Roman"/>
          <w:color w:val="000000"/>
          <w:lang w:eastAsia="es-AR"/>
        </w:rPr>
        <w:t>, Madrid, Espasa-Calpe, 1989.</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SISCA, Alicia y Gloria Martínez, </w:t>
      </w:r>
      <w:r w:rsidRPr="00295FEF">
        <w:rPr>
          <w:rFonts w:ascii="Book Antiqua" w:eastAsia="Times New Roman" w:hAnsi="Book Antiqua" w:cs="Times New Roman"/>
          <w:i/>
          <w:iCs/>
          <w:color w:val="000000"/>
          <w:lang w:eastAsia="es-AR"/>
        </w:rPr>
        <w:t>Manual de metodología para la investigación en humanidades</w:t>
      </w:r>
      <w:r w:rsidRPr="00295FEF">
        <w:rPr>
          <w:rFonts w:ascii="Book Antiqua" w:eastAsia="Times New Roman" w:hAnsi="Book Antiqua" w:cs="Times New Roman"/>
          <w:color w:val="000000"/>
          <w:lang w:eastAsia="es-AR"/>
        </w:rPr>
        <w:t>, Buenos Aires, Universidad Libros, 2000.</w:t>
      </w:r>
    </w:p>
    <w:p w:rsidR="00295FEF" w:rsidRPr="00295FEF" w:rsidRDefault="00295FEF" w:rsidP="00295FEF">
      <w:pPr>
        <w:spacing w:after="0" w:line="240" w:lineRule="auto"/>
        <w:ind w:left="-2" w:hanging="2"/>
        <w:jc w:val="both"/>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 xml:space="preserve">Zorrilla, Alicia María. </w:t>
      </w:r>
      <w:r w:rsidRPr="00295FEF">
        <w:rPr>
          <w:rFonts w:ascii="Book Antiqua" w:eastAsia="Times New Roman" w:hAnsi="Book Antiqua" w:cs="Times New Roman"/>
          <w:i/>
          <w:iCs/>
          <w:color w:val="000000"/>
          <w:lang w:eastAsia="es-AR"/>
        </w:rPr>
        <w:t xml:space="preserve">La arquitectura del paratexto en los trabajos de investigación. </w:t>
      </w:r>
      <w:r w:rsidRPr="00295FEF">
        <w:rPr>
          <w:rFonts w:ascii="Book Antiqua" w:eastAsia="Times New Roman" w:hAnsi="Book Antiqua" w:cs="Times New Roman"/>
          <w:color w:val="000000"/>
          <w:lang w:eastAsia="es-AR"/>
        </w:rPr>
        <w:t>Buenos Aires: Fundación Instituto Superior de Estudios Lingüísticos y Literarios LITTERAE, 2014. </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p>
    <w:p w:rsidR="00295FEF" w:rsidRPr="00295FEF" w:rsidRDefault="00295FEF" w:rsidP="00295FEF">
      <w:pPr>
        <w:numPr>
          <w:ilvl w:val="0"/>
          <w:numId w:val="34"/>
        </w:numPr>
        <w:spacing w:after="0" w:line="240" w:lineRule="auto"/>
        <w:jc w:val="both"/>
        <w:textAlignment w:val="baseline"/>
        <w:rPr>
          <w:rFonts w:ascii="Times New Roman" w:eastAsia="Times New Roman" w:hAnsi="Times New Roman" w:cs="Times New Roman"/>
          <w:color w:val="000000"/>
          <w:lang w:eastAsia="es-AR"/>
        </w:rPr>
      </w:pPr>
      <w:r w:rsidRPr="00295FEF">
        <w:rPr>
          <w:rFonts w:ascii="Times New Roman" w:eastAsia="Times New Roman" w:hAnsi="Times New Roman" w:cs="Times New Roman"/>
          <w:b/>
          <w:bCs/>
          <w:color w:val="000000"/>
          <w:lang w:eastAsia="es-AR"/>
        </w:rPr>
        <w:t>HOJA DE RUTA (Orientadora) </w:t>
      </w:r>
    </w:p>
    <w:p w:rsidR="00295FEF" w:rsidRPr="00295FEF" w:rsidRDefault="00295FEF" w:rsidP="00295FEF">
      <w:pPr>
        <w:spacing w:after="0" w:line="240" w:lineRule="auto"/>
        <w:ind w:left="360"/>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4A442A"/>
          <w:lang w:eastAsia="es-AR"/>
        </w:rPr>
        <w:t>(Completar las unidades temáticas y marcar las columnas correspondientes con una cruz - X)</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p>
    <w:p w:rsidR="00295FEF" w:rsidRPr="00295FEF" w:rsidRDefault="00295FEF" w:rsidP="00295FEF">
      <w:pPr>
        <w:spacing w:after="0" w:line="240" w:lineRule="auto"/>
        <w:jc w:val="both"/>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 xml:space="preserve">Nota: </w:t>
      </w:r>
      <w:r w:rsidRPr="00295FEF">
        <w:rPr>
          <w:rFonts w:ascii="Times New Roman" w:eastAsia="Times New Roman" w:hAnsi="Times New Roman" w:cs="Times New Roman"/>
          <w:color w:val="000000"/>
          <w:lang w:eastAsia="es-AR"/>
        </w:rPr>
        <w:t>En aquellos casos que la materia tenga una modalidad intensiva, consignar detalle de la actividad según corresponda (jornada, días)</w:t>
      </w:r>
    </w:p>
    <w:tbl>
      <w:tblPr>
        <w:tblW w:w="0" w:type="auto"/>
        <w:tblCellMar>
          <w:top w:w="15" w:type="dxa"/>
          <w:left w:w="15" w:type="dxa"/>
          <w:bottom w:w="15" w:type="dxa"/>
          <w:right w:w="15" w:type="dxa"/>
        </w:tblCellMar>
        <w:tblLook w:val="04A0"/>
      </w:tblPr>
      <w:tblGrid>
        <w:gridCol w:w="1328"/>
        <w:gridCol w:w="1193"/>
        <w:gridCol w:w="1437"/>
        <w:gridCol w:w="1446"/>
        <w:gridCol w:w="1023"/>
        <w:gridCol w:w="1227"/>
        <w:gridCol w:w="1400"/>
      </w:tblGrid>
      <w:tr w:rsidR="00295FEF" w:rsidRPr="00295FEF" w:rsidTr="00295FE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Unidad Temática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Fecha/</w:t>
            </w:r>
          </w:p>
          <w:p w:rsidR="00295FEF" w:rsidRPr="00295FEF" w:rsidRDefault="00295FEF" w:rsidP="00295FEF">
            <w:pPr>
              <w:spacing w:after="0" w:line="240" w:lineRule="auto"/>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Período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Actividades Teóricas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Actividades Prácticas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Tutorías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ind w:left="-112" w:hanging="112"/>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Evaluaciones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jc w:val="center"/>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Otras Actividades</w:t>
            </w:r>
          </w:p>
        </w:tc>
      </w:tr>
      <w:tr w:rsidR="00295FEF" w:rsidRPr="00295FEF" w:rsidTr="00295FE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Semana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r>
      <w:tr w:rsidR="00295FEF" w:rsidRPr="00295FEF" w:rsidTr="00295FE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Semanas 2, 3 y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r>
      <w:tr w:rsidR="00295FEF" w:rsidRPr="00295FEF" w:rsidTr="00295FE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Semanas 5, 6 y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r>
      <w:tr w:rsidR="00295FEF" w:rsidRPr="00295FEF" w:rsidTr="00295FE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Semanas 8, 9 y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r>
      <w:tr w:rsidR="00295FEF" w:rsidRPr="00295FEF" w:rsidTr="00295FE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Semanas 11, 12, 13 y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r>
      <w:tr w:rsidR="00295FEF" w:rsidRPr="00295FEF" w:rsidTr="00295FE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Semanas 15, 16, 17 y 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color w:val="00000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r>
      <w:tr w:rsidR="00295FEF" w:rsidRPr="00295FEF" w:rsidTr="00295FE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r>
      <w:tr w:rsidR="00295FEF" w:rsidRPr="00295FEF" w:rsidTr="00295FE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r>
      <w:tr w:rsidR="00295FEF" w:rsidRPr="00295FEF" w:rsidTr="00295FE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r>
      <w:tr w:rsidR="00295FEF" w:rsidRPr="00295FEF" w:rsidTr="00295FE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TUTORÍA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r>
      <w:tr w:rsidR="00295FEF" w:rsidRPr="00295FEF" w:rsidTr="00295FE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b/>
                <w:bCs/>
                <w:color w:val="000000"/>
                <w:lang w:eastAsia="es-AR"/>
              </w:rPr>
              <w:t>FINAL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5FEF" w:rsidRPr="00295FEF" w:rsidRDefault="00295FEF" w:rsidP="00295FEF">
            <w:pPr>
              <w:spacing w:after="0" w:line="240" w:lineRule="auto"/>
              <w:rPr>
                <w:rFonts w:ascii="Times New Roman" w:eastAsia="Times New Roman" w:hAnsi="Times New Roman" w:cs="Times New Roman"/>
                <w:sz w:val="24"/>
                <w:szCs w:val="24"/>
                <w:lang w:eastAsia="es-AR"/>
              </w:rPr>
            </w:pPr>
          </w:p>
        </w:tc>
      </w:tr>
    </w:tbl>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lastRenderedPageBreak/>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p>
    <w:p w:rsidR="00295FEF" w:rsidRPr="00295FEF" w:rsidRDefault="00295FEF" w:rsidP="00295FEF">
      <w:pPr>
        <w:numPr>
          <w:ilvl w:val="0"/>
          <w:numId w:val="35"/>
        </w:numPr>
        <w:spacing w:after="0" w:line="240" w:lineRule="auto"/>
        <w:jc w:val="both"/>
        <w:textAlignment w:val="baseline"/>
        <w:rPr>
          <w:rFonts w:ascii="Times New Roman" w:eastAsia="Times New Roman" w:hAnsi="Times New Roman" w:cs="Times New Roman"/>
          <w:color w:val="000000"/>
          <w:lang w:eastAsia="es-AR"/>
        </w:rPr>
      </w:pPr>
      <w:r w:rsidRPr="00295FEF">
        <w:rPr>
          <w:rFonts w:ascii="Times New Roman" w:eastAsia="Times New Roman" w:hAnsi="Times New Roman" w:cs="Times New Roman"/>
          <w:b/>
          <w:bCs/>
          <w:color w:val="000000"/>
          <w:lang w:eastAsia="es-AR"/>
        </w:rPr>
        <w:t>FIRMA DE DOCENTES:</w:t>
      </w:r>
    </w:p>
    <w:p w:rsidR="00295FEF" w:rsidRPr="00295FEF" w:rsidRDefault="00295FEF" w:rsidP="00295FEF">
      <w:pPr>
        <w:spacing w:after="24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Pr>
          <w:rFonts w:ascii="Times New Roman" w:eastAsia="Times New Roman" w:hAnsi="Times New Roman" w:cs="Times New Roman"/>
          <w:noProof/>
          <w:sz w:val="24"/>
          <w:szCs w:val="24"/>
          <w:bdr w:val="none" w:sz="0" w:space="0" w:color="auto" w:frame="1"/>
          <w:lang w:eastAsia="es-AR"/>
        </w:rPr>
        <w:drawing>
          <wp:inline distT="0" distB="0" distL="0" distR="0">
            <wp:extent cx="1874520" cy="617220"/>
            <wp:effectExtent l="19050" t="0" r="0" b="0"/>
            <wp:docPr id="1" name="Imagen 1" descr="C:\Users\lisandro\Desktop\info\Documents\Documents\Mis imágene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ndro\Desktop\info\Documents\Documents\Mis imágenes\Firma.jpg"/>
                    <pic:cNvPicPr>
                      <a:picLocks noChangeAspect="1" noChangeArrowheads="1"/>
                    </pic:cNvPicPr>
                  </pic:nvPicPr>
                  <pic:blipFill>
                    <a:blip r:embed="rId10"/>
                    <a:srcRect/>
                    <a:stretch>
                      <a:fillRect/>
                    </a:stretch>
                  </pic:blipFill>
                  <pic:spPr bwMode="auto">
                    <a:xfrm>
                      <a:off x="0" y="0"/>
                      <a:ext cx="1874520" cy="617220"/>
                    </a:xfrm>
                    <a:prstGeom prst="rect">
                      <a:avLst/>
                    </a:prstGeom>
                    <a:noFill/>
                    <a:ln w="9525">
                      <a:noFill/>
                      <a:miter lim="800000"/>
                      <a:headEnd/>
                      <a:tailEnd/>
                    </a:ln>
                  </pic:spPr>
                </pic:pic>
              </a:graphicData>
            </a:graphic>
          </wp:inline>
        </w:drawing>
      </w:r>
    </w:p>
    <w:p w:rsidR="00295FEF" w:rsidRPr="00295FEF" w:rsidRDefault="00295FEF" w:rsidP="00295FEF">
      <w:pPr>
        <w:spacing w:after="0" w:line="240" w:lineRule="auto"/>
        <w:ind w:left="-2" w:hanging="2"/>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Leonardo Graná</w:t>
      </w:r>
      <w:r w:rsidRPr="00295FEF">
        <w:rPr>
          <w:rFonts w:ascii="Book Antiqua" w:eastAsia="Times New Roman" w:hAnsi="Book Antiqua" w:cs="Times New Roman"/>
          <w:color w:val="000000"/>
          <w:lang w:eastAsia="es-AR"/>
        </w:rPr>
        <w:tab/>
      </w:r>
      <w:r w:rsidRPr="00295FEF">
        <w:rPr>
          <w:rFonts w:ascii="Book Antiqua" w:eastAsia="Times New Roman" w:hAnsi="Book Antiqua" w:cs="Times New Roman"/>
          <w:color w:val="000000"/>
          <w:lang w:eastAsia="es-AR"/>
        </w:rPr>
        <w:tab/>
      </w:r>
      <w:r w:rsidRPr="00295FEF">
        <w:rPr>
          <w:rFonts w:ascii="Book Antiqua" w:eastAsia="Times New Roman" w:hAnsi="Book Antiqua" w:cs="Times New Roman"/>
          <w:color w:val="000000"/>
          <w:lang w:eastAsia="es-AR"/>
        </w:rPr>
        <w:tab/>
      </w:r>
      <w:r w:rsidRPr="00295FEF">
        <w:rPr>
          <w:rFonts w:ascii="Book Antiqua" w:eastAsia="Times New Roman" w:hAnsi="Book Antiqua" w:cs="Times New Roman"/>
          <w:color w:val="000000"/>
          <w:lang w:eastAsia="es-AR"/>
        </w:rPr>
        <w:tab/>
      </w:r>
      <w:r w:rsidRPr="00295FEF">
        <w:rPr>
          <w:rFonts w:ascii="Book Antiqua" w:eastAsia="Times New Roman" w:hAnsi="Book Antiqua" w:cs="Times New Roman"/>
          <w:color w:val="000000"/>
          <w:lang w:eastAsia="es-AR"/>
        </w:rPr>
        <w:tab/>
      </w:r>
      <w:r w:rsidRPr="00295FEF">
        <w:rPr>
          <w:rFonts w:ascii="Book Antiqua" w:eastAsia="Times New Roman" w:hAnsi="Book Antiqua" w:cs="Times New Roman"/>
          <w:color w:val="000000"/>
          <w:lang w:eastAsia="es-AR"/>
        </w:rPr>
        <w:tab/>
      </w:r>
      <w:r w:rsidRPr="00295FEF">
        <w:rPr>
          <w:rFonts w:ascii="Book Antiqua" w:eastAsia="Times New Roman" w:hAnsi="Book Antiqua" w:cs="Times New Roman"/>
          <w:color w:val="000000"/>
          <w:lang w:eastAsia="es-AR"/>
        </w:rPr>
        <w:tab/>
        <w:t xml:space="preserve"> </w:t>
      </w:r>
      <w:r w:rsidRPr="00295FEF">
        <w:rPr>
          <w:rFonts w:ascii="Book Antiqua" w:eastAsia="Times New Roman" w:hAnsi="Book Antiqua" w:cs="Times New Roman"/>
          <w:color w:val="000000"/>
          <w:lang w:eastAsia="es-AR"/>
        </w:rPr>
        <w:tab/>
        <w:t>Lisandro Ciampagna</w:t>
      </w:r>
    </w:p>
    <w:p w:rsidR="00295FEF" w:rsidRPr="00295FEF" w:rsidRDefault="00295FEF" w:rsidP="00295FEF">
      <w:pPr>
        <w:spacing w:after="24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p>
    <w:p w:rsidR="00295FEF" w:rsidRPr="00295FEF" w:rsidRDefault="00295FEF" w:rsidP="00295FEF">
      <w:pPr>
        <w:spacing w:after="0" w:line="240" w:lineRule="auto"/>
        <w:ind w:left="-2" w:hanging="2"/>
        <w:jc w:val="center"/>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Javier Barquet</w:t>
      </w:r>
    </w:p>
    <w:p w:rsidR="00295FEF" w:rsidRPr="00295FEF" w:rsidRDefault="00295FEF" w:rsidP="00295FEF">
      <w:pPr>
        <w:spacing w:after="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p>
    <w:p w:rsidR="00295FEF" w:rsidRPr="00295FEF" w:rsidRDefault="00295FEF" w:rsidP="00295FEF">
      <w:pPr>
        <w:numPr>
          <w:ilvl w:val="0"/>
          <w:numId w:val="36"/>
        </w:numPr>
        <w:spacing w:after="0" w:line="240" w:lineRule="auto"/>
        <w:jc w:val="both"/>
        <w:textAlignment w:val="baseline"/>
        <w:rPr>
          <w:rFonts w:ascii="Times New Roman" w:eastAsia="Times New Roman" w:hAnsi="Times New Roman" w:cs="Times New Roman"/>
          <w:color w:val="000000"/>
          <w:lang w:eastAsia="es-AR"/>
        </w:rPr>
      </w:pPr>
      <w:r w:rsidRPr="00295FEF">
        <w:rPr>
          <w:rFonts w:ascii="Times New Roman" w:eastAsia="Times New Roman" w:hAnsi="Times New Roman" w:cs="Times New Roman"/>
          <w:b/>
          <w:bCs/>
          <w:color w:val="000000"/>
          <w:lang w:eastAsia="es-AR"/>
        </w:rPr>
        <w:t>FIRMA DEL DIRECTOR DE LA CARRERA</w:t>
      </w:r>
    </w:p>
    <w:p w:rsidR="00295FEF" w:rsidRPr="00295FEF" w:rsidRDefault="00295FEF" w:rsidP="00295FEF">
      <w:pPr>
        <w:spacing w:after="240" w:line="240" w:lineRule="auto"/>
        <w:rPr>
          <w:rFonts w:ascii="Times New Roman" w:eastAsia="Times New Roman" w:hAnsi="Times New Roman" w:cs="Times New Roman"/>
          <w:sz w:val="24"/>
          <w:szCs w:val="24"/>
          <w:lang w:eastAsia="es-AR"/>
        </w:rPr>
      </w:pP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r w:rsidRPr="00295FEF">
        <w:rPr>
          <w:rFonts w:ascii="Times New Roman" w:eastAsia="Times New Roman" w:hAnsi="Times New Roman" w:cs="Times New Roman"/>
          <w:sz w:val="24"/>
          <w:szCs w:val="24"/>
          <w:lang w:eastAsia="es-AR"/>
        </w:rPr>
        <w:br/>
      </w:r>
    </w:p>
    <w:p w:rsidR="00295FEF" w:rsidRPr="00295FEF" w:rsidRDefault="00295FEF" w:rsidP="00295FEF">
      <w:pPr>
        <w:spacing w:after="0" w:line="240" w:lineRule="auto"/>
        <w:ind w:left="-2" w:hanging="2"/>
        <w:jc w:val="right"/>
        <w:rPr>
          <w:rFonts w:ascii="Times New Roman" w:eastAsia="Times New Roman" w:hAnsi="Times New Roman" w:cs="Times New Roman"/>
          <w:sz w:val="24"/>
          <w:szCs w:val="24"/>
          <w:lang w:eastAsia="es-AR"/>
        </w:rPr>
      </w:pPr>
      <w:r w:rsidRPr="00295FEF">
        <w:rPr>
          <w:rFonts w:ascii="Book Antiqua" w:eastAsia="Times New Roman" w:hAnsi="Book Antiqua" w:cs="Times New Roman"/>
          <w:color w:val="000000"/>
          <w:lang w:eastAsia="es-AR"/>
        </w:rPr>
        <w:t>Buenos Aires, diciembre de 2020</w:t>
      </w:r>
    </w:p>
    <w:p w:rsidR="00A769FF" w:rsidRDefault="00A769FF"/>
    <w:p w:rsidR="00295FEF" w:rsidRDefault="00295FEF"/>
    <w:p w:rsidR="00295FEF" w:rsidRDefault="00295FEF"/>
    <w:p w:rsidR="00295FEF" w:rsidRDefault="00295FEF"/>
    <w:p w:rsidR="00295FEF" w:rsidRDefault="00295FEF"/>
    <w:p w:rsidR="00295FEF" w:rsidRDefault="00295FEF"/>
    <w:p w:rsidR="00295FEF" w:rsidRDefault="00295FEF"/>
    <w:p w:rsidR="00295FEF" w:rsidRDefault="00295FEF"/>
    <w:p w:rsidR="00B5273C" w:rsidRPr="00B5273C" w:rsidRDefault="00B5273C" w:rsidP="00B5273C">
      <w:pPr>
        <w:spacing w:after="0" w:line="240" w:lineRule="auto"/>
        <w:jc w:val="center"/>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lastRenderedPageBreak/>
        <w:t>PROGRAMA 2021</w:t>
      </w:r>
    </w:p>
    <w:p w:rsidR="00B5273C" w:rsidRPr="00B5273C" w:rsidRDefault="00B5273C" w:rsidP="00B5273C">
      <w:pPr>
        <w:spacing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lang w:eastAsia="es-AR"/>
        </w:rPr>
        <w:t> </w:t>
      </w:r>
    </w:p>
    <w:tbl>
      <w:tblPr>
        <w:tblW w:w="0" w:type="auto"/>
        <w:tblCellMar>
          <w:top w:w="15" w:type="dxa"/>
          <w:left w:w="15" w:type="dxa"/>
          <w:bottom w:w="15" w:type="dxa"/>
          <w:right w:w="15" w:type="dxa"/>
        </w:tblCellMar>
        <w:tblLook w:val="04A0"/>
      </w:tblPr>
      <w:tblGrid>
        <w:gridCol w:w="2255"/>
        <w:gridCol w:w="150"/>
        <w:gridCol w:w="148"/>
        <w:gridCol w:w="148"/>
        <w:gridCol w:w="148"/>
        <w:gridCol w:w="1783"/>
        <w:gridCol w:w="1527"/>
        <w:gridCol w:w="2134"/>
        <w:gridCol w:w="761"/>
      </w:tblGrid>
      <w:tr w:rsidR="00B5273C" w:rsidRPr="00B5273C" w:rsidTr="00B5273C">
        <w:trPr>
          <w:trHeight w:val="460"/>
        </w:trPr>
        <w:tc>
          <w:tcPr>
            <w:tcW w:w="0" w:type="auto"/>
            <w:gridSpan w:val="4"/>
            <w:tcBorders>
              <w:bottom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20"/>
                <w:szCs w:val="20"/>
                <w:lang w:eastAsia="es-AR"/>
              </w:rPr>
              <w:t>ACTIVIDAD CURRICULAR:</w:t>
            </w:r>
          </w:p>
        </w:tc>
        <w:tc>
          <w:tcPr>
            <w:tcW w:w="0" w:type="auto"/>
            <w:gridSpan w:val="5"/>
            <w:tcBorders>
              <w:bottom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Teología</w:t>
            </w:r>
          </w:p>
        </w:tc>
      </w:tr>
      <w:tr w:rsidR="00B5273C" w:rsidRPr="00B5273C" w:rsidTr="00B5273C">
        <w:trPr>
          <w:trHeight w:val="460"/>
        </w:trPr>
        <w:tc>
          <w:tcPr>
            <w:tcW w:w="0" w:type="auto"/>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20"/>
                <w:szCs w:val="20"/>
                <w:lang w:eastAsia="es-AR"/>
              </w:rPr>
              <w:t>CÁTEDRA:  </w:t>
            </w:r>
          </w:p>
        </w:tc>
        <w:tc>
          <w:tcPr>
            <w:tcW w:w="0" w:type="auto"/>
            <w:gridSpan w:val="8"/>
            <w:tcBorders>
              <w:top w:val="single" w:sz="4" w:space="0" w:color="6AA84F"/>
              <w:bottom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Agustín Podestá</w:t>
            </w:r>
          </w:p>
        </w:tc>
      </w:tr>
      <w:tr w:rsidR="00B5273C" w:rsidRPr="00B5273C" w:rsidTr="00B5273C">
        <w:trPr>
          <w:trHeight w:val="460"/>
        </w:trPr>
        <w:tc>
          <w:tcPr>
            <w:tcW w:w="0" w:type="auto"/>
            <w:gridSpan w:val="3"/>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20"/>
                <w:szCs w:val="20"/>
                <w:lang w:eastAsia="es-AR"/>
              </w:rPr>
              <w:t>MODALIDAD:</w:t>
            </w:r>
          </w:p>
        </w:tc>
        <w:tc>
          <w:tcPr>
            <w:tcW w:w="0" w:type="auto"/>
            <w:gridSpan w:val="4"/>
            <w:tcBorders>
              <w:top w:val="single" w:sz="4" w:space="0" w:color="6AA84F"/>
              <w:bottom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lang w:eastAsia="es-AR"/>
              </w:rPr>
              <w:t xml:space="preserve">Presencial (híbrida mediada por TIC o híbrida presencial) </w:t>
            </w:r>
          </w:p>
        </w:tc>
        <w:tc>
          <w:tcPr>
            <w:tcW w:w="0" w:type="auto"/>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20"/>
                <w:szCs w:val="20"/>
                <w:lang w:eastAsia="es-AR"/>
              </w:rPr>
              <w:t>AÑO ACADÉMICO:  </w:t>
            </w:r>
          </w:p>
        </w:tc>
        <w:tc>
          <w:tcPr>
            <w:tcW w:w="0" w:type="auto"/>
            <w:tcBorders>
              <w:top w:val="single" w:sz="4" w:space="0" w:color="6AA84F"/>
              <w:bottom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2021</w:t>
            </w:r>
          </w:p>
        </w:tc>
      </w:tr>
      <w:tr w:rsidR="00B5273C" w:rsidRPr="00B5273C" w:rsidTr="00B5273C">
        <w:trPr>
          <w:trHeight w:val="460"/>
        </w:trPr>
        <w:tc>
          <w:tcPr>
            <w:tcW w:w="0" w:type="auto"/>
            <w:gridSpan w:val="4"/>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20"/>
                <w:szCs w:val="20"/>
                <w:lang w:eastAsia="es-AR"/>
              </w:rPr>
              <w:t>CARGA HORARIA SEMANAL:</w:t>
            </w:r>
          </w:p>
        </w:tc>
        <w:tc>
          <w:tcPr>
            <w:tcW w:w="0" w:type="auto"/>
            <w:gridSpan w:val="3"/>
            <w:tcBorders>
              <w:top w:val="single" w:sz="4" w:space="0" w:color="6AA84F"/>
              <w:bottom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2</w:t>
            </w:r>
          </w:p>
        </w:tc>
        <w:tc>
          <w:tcPr>
            <w:tcW w:w="0" w:type="auto"/>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20"/>
                <w:szCs w:val="20"/>
                <w:lang w:eastAsia="es-AR"/>
              </w:rPr>
              <w:t>CARGA HORARIA TOTAL:</w:t>
            </w:r>
          </w:p>
        </w:tc>
        <w:tc>
          <w:tcPr>
            <w:tcW w:w="0" w:type="auto"/>
            <w:tcBorders>
              <w:top w:val="single" w:sz="4" w:space="0" w:color="6AA84F"/>
              <w:bottom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36</w:t>
            </w:r>
          </w:p>
        </w:tc>
      </w:tr>
      <w:tr w:rsidR="00B5273C" w:rsidRPr="00B5273C" w:rsidTr="00B5273C">
        <w:trPr>
          <w:trHeight w:val="460"/>
        </w:trPr>
        <w:tc>
          <w:tcPr>
            <w:tcW w:w="0" w:type="auto"/>
            <w:gridSpan w:val="4"/>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20"/>
                <w:szCs w:val="20"/>
                <w:lang w:eastAsia="es-AR"/>
              </w:rPr>
              <w:t>HORARIOS DE DICTADO:</w:t>
            </w:r>
          </w:p>
        </w:tc>
        <w:tc>
          <w:tcPr>
            <w:tcW w:w="0" w:type="auto"/>
            <w:gridSpan w:val="5"/>
            <w:tcBorders>
              <w:top w:val="single" w:sz="4" w:space="0" w:color="6AA84F"/>
              <w:bottom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r>
      <w:tr w:rsidR="00B5273C" w:rsidRPr="00B5273C" w:rsidTr="00B5273C">
        <w:trPr>
          <w:trHeight w:val="460"/>
        </w:trPr>
        <w:tc>
          <w:tcPr>
            <w:tcW w:w="0" w:type="auto"/>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20"/>
                <w:szCs w:val="20"/>
                <w:lang w:eastAsia="es-AR"/>
              </w:rPr>
              <w:t>CURSO:</w:t>
            </w:r>
          </w:p>
        </w:tc>
        <w:tc>
          <w:tcPr>
            <w:tcW w:w="0" w:type="auto"/>
            <w:gridSpan w:val="4"/>
            <w:tcBorders>
              <w:top w:val="single" w:sz="4" w:space="0" w:color="6AA84F"/>
              <w:bottom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3º año</w:t>
            </w:r>
          </w:p>
        </w:tc>
        <w:tc>
          <w:tcPr>
            <w:tcW w:w="0" w:type="auto"/>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20"/>
                <w:szCs w:val="20"/>
                <w:lang w:eastAsia="es-AR"/>
              </w:rPr>
              <w:t>TURNO:</w:t>
            </w:r>
          </w:p>
        </w:tc>
        <w:tc>
          <w:tcPr>
            <w:tcW w:w="0" w:type="auto"/>
            <w:tcBorders>
              <w:top w:val="single" w:sz="4" w:space="0" w:color="6AA84F"/>
              <w:bottom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Mañana</w:t>
            </w:r>
          </w:p>
        </w:tc>
        <w:tc>
          <w:tcPr>
            <w:tcW w:w="0" w:type="auto"/>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20"/>
                <w:szCs w:val="20"/>
                <w:lang w:eastAsia="es-AR"/>
              </w:rPr>
              <w:t>SEDE:</w:t>
            </w:r>
          </w:p>
        </w:tc>
        <w:tc>
          <w:tcPr>
            <w:tcW w:w="0" w:type="auto"/>
            <w:tcBorders>
              <w:top w:val="single" w:sz="4" w:space="0" w:color="6AA84F"/>
              <w:bottom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Centro</w:t>
            </w:r>
          </w:p>
        </w:tc>
      </w:tr>
      <w:tr w:rsidR="00B5273C" w:rsidRPr="00B5273C" w:rsidTr="00B5273C">
        <w:trPr>
          <w:trHeight w:val="460"/>
        </w:trPr>
        <w:tc>
          <w:tcPr>
            <w:tcW w:w="0" w:type="auto"/>
            <w:gridSpan w:val="2"/>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20"/>
                <w:szCs w:val="20"/>
                <w:lang w:eastAsia="es-AR"/>
              </w:rPr>
              <w:t>IDIOMA:</w:t>
            </w:r>
          </w:p>
        </w:tc>
        <w:tc>
          <w:tcPr>
            <w:tcW w:w="0" w:type="auto"/>
            <w:gridSpan w:val="7"/>
            <w:tcBorders>
              <w:top w:val="single" w:sz="4" w:space="0" w:color="6AA84F"/>
              <w:bottom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Inglés</w:t>
            </w:r>
          </w:p>
        </w:tc>
      </w:tr>
      <w:tr w:rsidR="00B5273C" w:rsidRPr="00B5273C" w:rsidTr="00B5273C">
        <w:trPr>
          <w:trHeight w:val="460"/>
        </w:trPr>
        <w:tc>
          <w:tcPr>
            <w:tcW w:w="0" w:type="auto"/>
            <w:tcBorders>
              <w:top w:val="single" w:sz="4" w:space="0" w:color="6AA84F"/>
              <w:bottom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20"/>
                <w:szCs w:val="20"/>
                <w:lang w:eastAsia="es-AR"/>
              </w:rPr>
              <w:t>URL:</w:t>
            </w:r>
          </w:p>
        </w:tc>
        <w:tc>
          <w:tcPr>
            <w:tcW w:w="0" w:type="auto"/>
            <w:gridSpan w:val="8"/>
            <w:tcBorders>
              <w:top w:val="single" w:sz="4" w:space="0" w:color="6AA84F"/>
              <w:bottom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r>
    </w:tbl>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sz w:val="24"/>
          <w:szCs w:val="24"/>
          <w:lang w:eastAsia="es-AR"/>
        </w:rPr>
        <w:br/>
      </w:r>
      <w:r w:rsidRPr="00B5273C">
        <w:rPr>
          <w:rFonts w:ascii="Times New Roman" w:eastAsia="Times New Roman" w:hAnsi="Times New Roman" w:cs="Times New Roman"/>
          <w:sz w:val="24"/>
          <w:szCs w:val="24"/>
          <w:lang w:eastAsia="es-AR"/>
        </w:rPr>
        <w:br/>
      </w:r>
      <w:r w:rsidRPr="00B5273C">
        <w:rPr>
          <w:rFonts w:ascii="Times New Roman" w:eastAsia="Times New Roman" w:hAnsi="Times New Roman" w:cs="Times New Roman"/>
          <w:sz w:val="24"/>
          <w:szCs w:val="24"/>
          <w:lang w:eastAsia="es-AR"/>
        </w:rPr>
        <w:br/>
      </w:r>
    </w:p>
    <w:p w:rsidR="00B5273C" w:rsidRPr="00B5273C" w:rsidRDefault="00B5273C" w:rsidP="00B5273C">
      <w:pPr>
        <w:numPr>
          <w:ilvl w:val="0"/>
          <w:numId w:val="37"/>
        </w:numPr>
        <w:spacing w:after="0" w:line="240" w:lineRule="auto"/>
        <w:ind w:left="360"/>
        <w:jc w:val="both"/>
        <w:textAlignment w:val="baseline"/>
        <w:rPr>
          <w:rFonts w:ascii="Times New Roman" w:eastAsia="Times New Roman" w:hAnsi="Times New Roman" w:cs="Times New Roman"/>
          <w:color w:val="000000"/>
          <w:lang w:eastAsia="es-AR"/>
        </w:rPr>
      </w:pPr>
      <w:r w:rsidRPr="00B5273C">
        <w:rPr>
          <w:rFonts w:ascii="Times New Roman" w:eastAsia="Times New Roman" w:hAnsi="Times New Roman" w:cs="Times New Roman"/>
          <w:b/>
          <w:bCs/>
          <w:color w:val="000000"/>
          <w:lang w:eastAsia="es-AR"/>
        </w:rPr>
        <w:t>CICLO: </w:t>
      </w:r>
    </w:p>
    <w:p w:rsidR="00B5273C" w:rsidRPr="00B5273C" w:rsidRDefault="00B5273C" w:rsidP="00B5273C">
      <w:pPr>
        <w:spacing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i/>
          <w:iCs/>
          <w:color w:val="000000"/>
          <w:sz w:val="20"/>
          <w:szCs w:val="20"/>
          <w:lang w:eastAsia="es-AR"/>
        </w:rPr>
        <w:t>(Marque con una cruz el ciclo correspondiente)</w:t>
      </w:r>
    </w:p>
    <w:p w:rsidR="00B5273C" w:rsidRPr="00B5273C" w:rsidRDefault="00B5273C" w:rsidP="00B5273C">
      <w:pPr>
        <w:spacing w:after="0" w:line="240" w:lineRule="auto"/>
        <w:rPr>
          <w:rFonts w:ascii="Times New Roman" w:eastAsia="Times New Roman" w:hAnsi="Times New Roman" w:cs="Times New Roman"/>
          <w:sz w:val="24"/>
          <w:szCs w:val="24"/>
          <w:lang w:eastAsia="es-AR"/>
        </w:rPr>
      </w:pPr>
    </w:p>
    <w:tbl>
      <w:tblPr>
        <w:tblW w:w="0" w:type="auto"/>
        <w:jc w:val="center"/>
        <w:tblCellMar>
          <w:top w:w="15" w:type="dxa"/>
          <w:left w:w="15" w:type="dxa"/>
          <w:bottom w:w="15" w:type="dxa"/>
          <w:right w:w="15" w:type="dxa"/>
        </w:tblCellMar>
        <w:tblLook w:val="04A0"/>
      </w:tblPr>
      <w:tblGrid>
        <w:gridCol w:w="828"/>
        <w:gridCol w:w="222"/>
        <w:gridCol w:w="2172"/>
        <w:gridCol w:w="375"/>
      </w:tblGrid>
      <w:tr w:rsidR="00B5273C" w:rsidRPr="00B5273C" w:rsidTr="00B5273C">
        <w:trPr>
          <w:trHeight w:val="454"/>
          <w:jc w:val="center"/>
        </w:trPr>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jc w:val="center"/>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t>Básico</w:t>
            </w:r>
          </w:p>
        </w:tc>
        <w:tc>
          <w:tcPr>
            <w:tcW w:w="0" w:type="auto"/>
            <w:tcBorders>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jc w:val="center"/>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t>Superior/Profesional</w:t>
            </w:r>
          </w:p>
        </w:tc>
        <w:tc>
          <w:tcPr>
            <w:tcW w:w="0" w:type="auto"/>
            <w:tcBorders>
              <w:left w:val="single" w:sz="4" w:space="0" w:color="6AA84F"/>
              <w:bottom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jc w:val="center"/>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t>X</w:t>
            </w:r>
          </w:p>
        </w:tc>
      </w:tr>
    </w:tbl>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sz w:val="24"/>
          <w:szCs w:val="24"/>
          <w:lang w:eastAsia="es-AR"/>
        </w:rPr>
        <w:br/>
      </w:r>
      <w:r w:rsidRPr="00B5273C">
        <w:rPr>
          <w:rFonts w:ascii="Times New Roman" w:eastAsia="Times New Roman" w:hAnsi="Times New Roman" w:cs="Times New Roman"/>
          <w:sz w:val="24"/>
          <w:szCs w:val="24"/>
          <w:lang w:eastAsia="es-AR"/>
        </w:rPr>
        <w:br/>
      </w:r>
      <w:r w:rsidRPr="00B5273C">
        <w:rPr>
          <w:rFonts w:ascii="Times New Roman" w:eastAsia="Times New Roman" w:hAnsi="Times New Roman" w:cs="Times New Roman"/>
          <w:sz w:val="24"/>
          <w:szCs w:val="24"/>
          <w:lang w:eastAsia="es-AR"/>
        </w:rPr>
        <w:br/>
      </w:r>
    </w:p>
    <w:p w:rsidR="00B5273C" w:rsidRPr="00B5273C" w:rsidRDefault="00B5273C" w:rsidP="00B5273C">
      <w:pPr>
        <w:numPr>
          <w:ilvl w:val="0"/>
          <w:numId w:val="38"/>
        </w:numPr>
        <w:spacing w:after="0" w:line="240" w:lineRule="auto"/>
        <w:jc w:val="both"/>
        <w:textAlignment w:val="baseline"/>
        <w:rPr>
          <w:rFonts w:ascii="Times New Roman" w:eastAsia="Times New Roman" w:hAnsi="Times New Roman" w:cs="Times New Roman"/>
          <w:color w:val="000000"/>
          <w:lang w:eastAsia="es-AR"/>
        </w:rPr>
      </w:pPr>
      <w:r w:rsidRPr="00B5273C">
        <w:rPr>
          <w:rFonts w:ascii="Times New Roman" w:eastAsia="Times New Roman" w:hAnsi="Times New Roman" w:cs="Times New Roman"/>
          <w:b/>
          <w:bCs/>
          <w:color w:val="000000"/>
          <w:lang w:eastAsia="es-AR"/>
        </w:rPr>
        <w:t>COMPOSICIÓN DE LA CÁTEDRA:</w:t>
      </w:r>
    </w:p>
    <w:p w:rsidR="00B5273C" w:rsidRPr="00B5273C" w:rsidRDefault="00B5273C" w:rsidP="00B5273C">
      <w:pPr>
        <w:spacing w:after="240" w:line="240" w:lineRule="auto"/>
        <w:rPr>
          <w:rFonts w:ascii="Times New Roman" w:eastAsia="Times New Roman" w:hAnsi="Times New Roman" w:cs="Times New Roman"/>
          <w:sz w:val="24"/>
          <w:szCs w:val="24"/>
          <w:lang w:eastAsia="es-AR"/>
        </w:rPr>
      </w:pPr>
    </w:p>
    <w:tbl>
      <w:tblPr>
        <w:tblW w:w="0" w:type="auto"/>
        <w:tblCellMar>
          <w:top w:w="15" w:type="dxa"/>
          <w:left w:w="15" w:type="dxa"/>
          <w:bottom w:w="15" w:type="dxa"/>
          <w:right w:w="15" w:type="dxa"/>
        </w:tblCellMar>
        <w:tblLook w:val="04A0"/>
      </w:tblPr>
      <w:tblGrid>
        <w:gridCol w:w="2743"/>
        <w:gridCol w:w="1081"/>
        <w:gridCol w:w="2413"/>
      </w:tblGrid>
      <w:tr w:rsidR="00B5273C" w:rsidRPr="00B5273C" w:rsidTr="00B5273C">
        <w:trPr>
          <w:trHeight w:val="465"/>
        </w:trPr>
        <w:tc>
          <w:tcPr>
            <w:tcW w:w="0" w:type="auto"/>
            <w:tcBorders>
              <w:top w:val="single" w:sz="8" w:space="0" w:color="38761D"/>
              <w:left w:val="single" w:sz="8" w:space="0" w:color="38761D"/>
              <w:bottom w:val="single" w:sz="8" w:space="0" w:color="38761D"/>
              <w:right w:val="single" w:sz="8" w:space="0" w:color="38761D"/>
            </w:tcBorders>
            <w:shd w:val="clear" w:color="auto" w:fill="93C47D"/>
            <w:tcMar>
              <w:top w:w="100" w:type="dxa"/>
              <w:left w:w="100" w:type="dxa"/>
              <w:bottom w:w="100" w:type="dxa"/>
              <w:right w:w="100" w:type="dxa"/>
            </w:tcMar>
            <w:hideMark/>
          </w:tcPr>
          <w:p w:rsidR="00B5273C" w:rsidRPr="00B5273C" w:rsidRDefault="00B5273C" w:rsidP="00B5273C">
            <w:pPr>
              <w:spacing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t>Docente</w:t>
            </w:r>
          </w:p>
        </w:tc>
        <w:tc>
          <w:tcPr>
            <w:tcW w:w="0" w:type="auto"/>
            <w:tcBorders>
              <w:top w:val="single" w:sz="8" w:space="0" w:color="000000"/>
              <w:left w:val="single" w:sz="8" w:space="0" w:color="38761D"/>
              <w:bottom w:val="single" w:sz="8" w:space="0" w:color="000000"/>
              <w:right w:val="single" w:sz="8" w:space="0" w:color="38761D"/>
            </w:tcBorders>
            <w:shd w:val="clear" w:color="auto" w:fill="A8D08D"/>
            <w:tcMar>
              <w:top w:w="100" w:type="dxa"/>
              <w:left w:w="100" w:type="dxa"/>
              <w:bottom w:w="100" w:type="dxa"/>
              <w:right w:w="100" w:type="dxa"/>
            </w:tcMar>
            <w:hideMark/>
          </w:tcPr>
          <w:p w:rsidR="00B5273C" w:rsidRPr="00B5273C" w:rsidRDefault="00B5273C" w:rsidP="00B5273C">
            <w:pPr>
              <w:spacing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t>Función*</w:t>
            </w:r>
          </w:p>
        </w:tc>
        <w:tc>
          <w:tcPr>
            <w:tcW w:w="0" w:type="auto"/>
            <w:tcBorders>
              <w:top w:val="single" w:sz="8" w:space="0" w:color="38761D"/>
              <w:left w:val="single" w:sz="8" w:space="0" w:color="38761D"/>
              <w:bottom w:val="single" w:sz="8" w:space="0" w:color="38761D"/>
              <w:right w:val="single" w:sz="8" w:space="0" w:color="38761D"/>
            </w:tcBorders>
            <w:shd w:val="clear" w:color="auto" w:fill="A8D08D"/>
            <w:tcMar>
              <w:top w:w="100" w:type="dxa"/>
              <w:left w:w="100" w:type="dxa"/>
              <w:bottom w:w="100" w:type="dxa"/>
              <w:right w:w="100" w:type="dxa"/>
            </w:tcMar>
            <w:hideMark/>
          </w:tcPr>
          <w:p w:rsidR="00B5273C" w:rsidRPr="00B5273C" w:rsidRDefault="00B5273C" w:rsidP="00B5273C">
            <w:pPr>
              <w:spacing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t>E-mail</w:t>
            </w:r>
          </w:p>
        </w:tc>
      </w:tr>
      <w:tr w:rsidR="00B5273C" w:rsidRPr="00B5273C" w:rsidTr="00B5273C">
        <w:trPr>
          <w:trHeight w:val="465"/>
        </w:trPr>
        <w:tc>
          <w:tcPr>
            <w:tcW w:w="0" w:type="auto"/>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hideMark/>
          </w:tcPr>
          <w:p w:rsidR="00B5273C" w:rsidRPr="00B5273C" w:rsidRDefault="00B5273C" w:rsidP="00B5273C">
            <w:pPr>
              <w:spacing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t>Titular: Agustín Podestá</w:t>
            </w:r>
          </w:p>
        </w:tc>
        <w:tc>
          <w:tcPr>
            <w:tcW w:w="0" w:type="auto"/>
            <w:tcBorders>
              <w:top w:val="single" w:sz="8" w:space="0" w:color="000000"/>
              <w:left w:val="single" w:sz="8" w:space="0" w:color="38761D"/>
              <w:bottom w:val="single" w:sz="8" w:space="0" w:color="000000"/>
              <w:right w:val="single" w:sz="8" w:space="0" w:color="000000"/>
            </w:tcBorders>
            <w:tcMar>
              <w:top w:w="100" w:type="dxa"/>
              <w:left w:w="100" w:type="dxa"/>
              <w:bottom w:w="100" w:type="dxa"/>
              <w:right w:w="100" w:type="dxa"/>
            </w:tcMar>
            <w:hideMark/>
          </w:tcPr>
          <w:p w:rsidR="00B5273C" w:rsidRPr="00B5273C" w:rsidRDefault="00B5273C" w:rsidP="00B5273C">
            <w:pPr>
              <w:spacing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t>A cargo</w:t>
            </w:r>
          </w:p>
        </w:tc>
        <w:tc>
          <w:tcPr>
            <w:tcW w:w="0" w:type="auto"/>
            <w:tcBorders>
              <w:top w:val="single" w:sz="8" w:space="0" w:color="38761D"/>
              <w:left w:val="single" w:sz="8" w:space="0" w:color="000000"/>
              <w:bottom w:val="single" w:sz="8" w:space="0" w:color="000000"/>
              <w:right w:val="single" w:sz="8" w:space="0" w:color="000000"/>
            </w:tcBorders>
            <w:tcMar>
              <w:top w:w="100" w:type="dxa"/>
              <w:left w:w="100" w:type="dxa"/>
              <w:bottom w:w="100" w:type="dxa"/>
              <w:right w:w="100" w:type="dxa"/>
            </w:tcMar>
            <w:hideMark/>
          </w:tcPr>
          <w:p w:rsidR="00B5273C" w:rsidRPr="00B5273C" w:rsidRDefault="00B5273C" w:rsidP="00B5273C">
            <w:pPr>
              <w:spacing w:after="0" w:line="240" w:lineRule="auto"/>
              <w:jc w:val="both"/>
              <w:rPr>
                <w:rFonts w:ascii="Times New Roman" w:eastAsia="Times New Roman" w:hAnsi="Times New Roman" w:cs="Times New Roman"/>
                <w:sz w:val="24"/>
                <w:szCs w:val="24"/>
                <w:lang w:eastAsia="es-AR"/>
              </w:rPr>
            </w:pPr>
            <w:hyperlink r:id="rId11" w:history="1">
              <w:r w:rsidRPr="00B5273C">
                <w:rPr>
                  <w:rFonts w:ascii="Times New Roman" w:eastAsia="Times New Roman" w:hAnsi="Times New Roman" w:cs="Times New Roman"/>
                  <w:b/>
                  <w:bCs/>
                  <w:color w:val="0000FF"/>
                  <w:sz w:val="18"/>
                  <w:u w:val="single"/>
                  <w:lang w:eastAsia="es-AR"/>
                </w:rPr>
                <w:t>agustin.podesta@usal.edu.ar</w:t>
              </w:r>
            </w:hyperlink>
          </w:p>
        </w:tc>
      </w:tr>
      <w:tr w:rsidR="00B5273C" w:rsidRPr="00B5273C" w:rsidTr="00B5273C">
        <w:trPr>
          <w:trHeight w:val="465"/>
        </w:trPr>
        <w:tc>
          <w:tcPr>
            <w:tcW w:w="0" w:type="auto"/>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hideMark/>
          </w:tcPr>
          <w:p w:rsidR="00B5273C" w:rsidRPr="00B5273C" w:rsidRDefault="00B5273C" w:rsidP="00B5273C">
            <w:pPr>
              <w:spacing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t>Adjunto/Asociado/Auxiliar</w:t>
            </w:r>
          </w:p>
        </w:tc>
        <w:tc>
          <w:tcPr>
            <w:tcW w:w="0" w:type="auto"/>
            <w:tcBorders>
              <w:top w:val="single" w:sz="8" w:space="0" w:color="000000"/>
              <w:left w:val="single" w:sz="8" w:space="0" w:color="38761D"/>
              <w:bottom w:val="single" w:sz="8" w:space="0" w:color="000000"/>
              <w:right w:val="single" w:sz="8" w:space="0" w:color="000000"/>
            </w:tcBorders>
            <w:tcMar>
              <w:top w:w="100" w:type="dxa"/>
              <w:left w:w="100" w:type="dxa"/>
              <w:bottom w:w="100" w:type="dxa"/>
              <w:right w:w="100" w:type="dxa"/>
            </w:tcMa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r>
      <w:tr w:rsidR="00B5273C" w:rsidRPr="00B5273C" w:rsidTr="00B5273C">
        <w:trPr>
          <w:trHeight w:val="195"/>
        </w:trPr>
        <w:tc>
          <w:tcPr>
            <w:tcW w:w="0" w:type="auto"/>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hideMark/>
          </w:tcPr>
          <w:p w:rsidR="00B5273C" w:rsidRPr="00B5273C" w:rsidRDefault="00B5273C" w:rsidP="00B5273C">
            <w:pPr>
              <w:spacing w:after="0" w:line="240" w:lineRule="auto"/>
              <w:rPr>
                <w:rFonts w:ascii="Times New Roman" w:eastAsia="Times New Roman" w:hAnsi="Times New Roman" w:cs="Times New Roman"/>
                <w:sz w:val="20"/>
                <w:szCs w:val="24"/>
                <w:lang w:eastAsia="es-AR"/>
              </w:rPr>
            </w:pPr>
          </w:p>
        </w:tc>
        <w:tc>
          <w:tcPr>
            <w:tcW w:w="0" w:type="auto"/>
            <w:tcBorders>
              <w:top w:val="single" w:sz="8" w:space="0" w:color="000000"/>
              <w:left w:val="single" w:sz="8" w:space="0" w:color="38761D"/>
              <w:bottom w:val="single" w:sz="8" w:space="0" w:color="000000"/>
              <w:right w:val="single" w:sz="8" w:space="0" w:color="000000"/>
            </w:tcBorders>
            <w:tcMar>
              <w:top w:w="100" w:type="dxa"/>
              <w:left w:w="100" w:type="dxa"/>
              <w:bottom w:w="100" w:type="dxa"/>
              <w:right w:w="100" w:type="dxa"/>
            </w:tcMar>
            <w:hideMark/>
          </w:tcPr>
          <w:p w:rsidR="00B5273C" w:rsidRPr="00B5273C" w:rsidRDefault="00B5273C" w:rsidP="00B5273C">
            <w:pPr>
              <w:spacing w:after="0" w:line="240" w:lineRule="auto"/>
              <w:rPr>
                <w:rFonts w:ascii="Times New Roman" w:eastAsia="Times New Roman" w:hAnsi="Times New Roman" w:cs="Times New Roman"/>
                <w:sz w:val="20"/>
                <w:szCs w:val="24"/>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273C" w:rsidRPr="00B5273C" w:rsidRDefault="00B5273C" w:rsidP="00B5273C">
            <w:pPr>
              <w:spacing w:after="0" w:line="240" w:lineRule="auto"/>
              <w:rPr>
                <w:rFonts w:ascii="Times New Roman" w:eastAsia="Times New Roman" w:hAnsi="Times New Roman" w:cs="Times New Roman"/>
                <w:sz w:val="20"/>
                <w:szCs w:val="24"/>
                <w:lang w:eastAsia="es-AR"/>
              </w:rPr>
            </w:pPr>
          </w:p>
        </w:tc>
      </w:tr>
      <w:tr w:rsidR="00B5273C" w:rsidRPr="00B5273C" w:rsidTr="00B5273C">
        <w:trPr>
          <w:trHeight w:val="195"/>
        </w:trPr>
        <w:tc>
          <w:tcPr>
            <w:tcW w:w="0" w:type="auto"/>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hideMark/>
          </w:tcPr>
          <w:p w:rsidR="00B5273C" w:rsidRPr="00B5273C" w:rsidRDefault="00B5273C" w:rsidP="00B5273C">
            <w:pPr>
              <w:spacing w:after="0" w:line="240" w:lineRule="auto"/>
              <w:rPr>
                <w:rFonts w:ascii="Times New Roman" w:eastAsia="Times New Roman" w:hAnsi="Times New Roman" w:cs="Times New Roman"/>
                <w:sz w:val="20"/>
                <w:szCs w:val="24"/>
                <w:lang w:eastAsia="es-AR"/>
              </w:rPr>
            </w:pPr>
          </w:p>
        </w:tc>
        <w:tc>
          <w:tcPr>
            <w:tcW w:w="0" w:type="auto"/>
            <w:tcBorders>
              <w:top w:val="single" w:sz="8" w:space="0" w:color="000000"/>
              <w:left w:val="single" w:sz="8" w:space="0" w:color="38761D"/>
              <w:bottom w:val="single" w:sz="8" w:space="0" w:color="000000"/>
              <w:right w:val="single" w:sz="8" w:space="0" w:color="000000"/>
            </w:tcBorders>
            <w:tcMar>
              <w:top w:w="100" w:type="dxa"/>
              <w:left w:w="100" w:type="dxa"/>
              <w:bottom w:w="100" w:type="dxa"/>
              <w:right w:w="100" w:type="dxa"/>
            </w:tcMar>
            <w:hideMark/>
          </w:tcPr>
          <w:p w:rsidR="00B5273C" w:rsidRPr="00B5273C" w:rsidRDefault="00B5273C" w:rsidP="00B5273C">
            <w:pPr>
              <w:spacing w:after="0" w:line="240" w:lineRule="auto"/>
              <w:rPr>
                <w:rFonts w:ascii="Times New Roman" w:eastAsia="Times New Roman" w:hAnsi="Times New Roman" w:cs="Times New Roman"/>
                <w:sz w:val="20"/>
                <w:szCs w:val="24"/>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273C" w:rsidRPr="00B5273C" w:rsidRDefault="00B5273C" w:rsidP="00B5273C">
            <w:pPr>
              <w:spacing w:after="0" w:line="240" w:lineRule="auto"/>
              <w:rPr>
                <w:rFonts w:ascii="Times New Roman" w:eastAsia="Times New Roman" w:hAnsi="Times New Roman" w:cs="Times New Roman"/>
                <w:sz w:val="20"/>
                <w:szCs w:val="24"/>
                <w:lang w:eastAsia="es-AR"/>
              </w:rPr>
            </w:pPr>
          </w:p>
        </w:tc>
      </w:tr>
    </w:tbl>
    <w:p w:rsidR="00B5273C" w:rsidRPr="00B5273C" w:rsidRDefault="00B5273C" w:rsidP="00B5273C">
      <w:pPr>
        <w:spacing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t>*</w:t>
      </w:r>
      <w:r w:rsidRPr="00B5273C">
        <w:rPr>
          <w:rFonts w:ascii="Times New Roman" w:eastAsia="Times New Roman" w:hAnsi="Times New Roman" w:cs="Times New Roman"/>
          <w:color w:val="000000"/>
          <w:lang w:eastAsia="es-AR"/>
        </w:rPr>
        <w:t>A cargo -Tutor - Orientador del trabajo online</w:t>
      </w:r>
    </w:p>
    <w:p w:rsidR="00B5273C" w:rsidRPr="00B5273C" w:rsidRDefault="00B5273C" w:rsidP="00B5273C">
      <w:pPr>
        <w:spacing w:after="24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sz w:val="24"/>
          <w:szCs w:val="24"/>
          <w:lang w:eastAsia="es-AR"/>
        </w:rPr>
        <w:br/>
      </w:r>
    </w:p>
    <w:tbl>
      <w:tblPr>
        <w:tblW w:w="0" w:type="auto"/>
        <w:tblCellMar>
          <w:top w:w="15" w:type="dxa"/>
          <w:left w:w="15" w:type="dxa"/>
          <w:bottom w:w="15" w:type="dxa"/>
          <w:right w:w="15" w:type="dxa"/>
        </w:tblCellMar>
        <w:tblLook w:val="04A0"/>
      </w:tblPr>
      <w:tblGrid>
        <w:gridCol w:w="3438"/>
        <w:gridCol w:w="206"/>
      </w:tblGrid>
      <w:tr w:rsidR="00B5273C" w:rsidRPr="00B5273C" w:rsidTr="00B5273C">
        <w:trPr>
          <w:trHeight w:val="465"/>
        </w:trPr>
        <w:tc>
          <w:tcPr>
            <w:tcW w:w="0" w:type="auto"/>
            <w:tcBorders>
              <w:top w:val="single" w:sz="8" w:space="0" w:color="38761D"/>
              <w:left w:val="single" w:sz="8" w:space="0" w:color="38761D"/>
              <w:bottom w:val="single" w:sz="8" w:space="0" w:color="38761D"/>
              <w:right w:val="single" w:sz="8" w:space="0" w:color="38761D"/>
            </w:tcBorders>
            <w:shd w:val="clear" w:color="auto" w:fill="93C47D"/>
            <w:tcMar>
              <w:top w:w="100" w:type="dxa"/>
              <w:left w:w="100" w:type="dxa"/>
              <w:bottom w:w="100" w:type="dxa"/>
              <w:right w:w="100" w:type="dxa"/>
            </w:tcMar>
            <w:hideMark/>
          </w:tcPr>
          <w:p w:rsidR="00B5273C" w:rsidRPr="00B5273C" w:rsidRDefault="00B5273C" w:rsidP="00B5273C">
            <w:pPr>
              <w:spacing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lastRenderedPageBreak/>
              <w:t>Referente técnico de la plataforma</w:t>
            </w:r>
          </w:p>
        </w:tc>
        <w:tc>
          <w:tcPr>
            <w:tcW w:w="0" w:type="auto"/>
            <w:tcBorders>
              <w:top w:val="single" w:sz="8" w:space="0" w:color="000000"/>
              <w:left w:val="single" w:sz="8" w:space="0" w:color="38761D"/>
              <w:bottom w:val="single" w:sz="8" w:space="0" w:color="000000"/>
              <w:right w:val="single" w:sz="8" w:space="0" w:color="38761D"/>
            </w:tcBorders>
            <w:tcMar>
              <w:top w:w="100" w:type="dxa"/>
              <w:left w:w="100" w:type="dxa"/>
              <w:bottom w:w="100" w:type="dxa"/>
              <w:right w:w="100" w:type="dxa"/>
            </w:tcMa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r>
    </w:tbl>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sz w:val="24"/>
          <w:szCs w:val="24"/>
          <w:lang w:eastAsia="es-AR"/>
        </w:rPr>
        <w:br/>
      </w:r>
      <w:r w:rsidRPr="00B5273C">
        <w:rPr>
          <w:rFonts w:ascii="Times New Roman" w:eastAsia="Times New Roman" w:hAnsi="Times New Roman" w:cs="Times New Roman"/>
          <w:sz w:val="24"/>
          <w:szCs w:val="24"/>
          <w:lang w:eastAsia="es-AR"/>
        </w:rPr>
        <w:br/>
      </w:r>
      <w:r w:rsidRPr="00B5273C">
        <w:rPr>
          <w:rFonts w:ascii="Times New Roman" w:eastAsia="Times New Roman" w:hAnsi="Times New Roman" w:cs="Times New Roman"/>
          <w:sz w:val="24"/>
          <w:szCs w:val="24"/>
          <w:lang w:eastAsia="es-AR"/>
        </w:rPr>
        <w:br/>
      </w:r>
    </w:p>
    <w:p w:rsidR="00B5273C" w:rsidRPr="00B5273C" w:rsidRDefault="00B5273C" w:rsidP="00B5273C">
      <w:pPr>
        <w:numPr>
          <w:ilvl w:val="0"/>
          <w:numId w:val="39"/>
        </w:numPr>
        <w:spacing w:after="0" w:line="240" w:lineRule="auto"/>
        <w:jc w:val="both"/>
        <w:textAlignment w:val="baseline"/>
        <w:rPr>
          <w:rFonts w:ascii="Times New Roman" w:eastAsia="Times New Roman" w:hAnsi="Times New Roman" w:cs="Times New Roman"/>
          <w:color w:val="000000"/>
          <w:lang w:eastAsia="es-AR"/>
        </w:rPr>
      </w:pPr>
      <w:r w:rsidRPr="00B5273C">
        <w:rPr>
          <w:rFonts w:ascii="Times New Roman" w:eastAsia="Times New Roman" w:hAnsi="Times New Roman" w:cs="Times New Roman"/>
          <w:b/>
          <w:bCs/>
          <w:color w:val="000000"/>
          <w:lang w:eastAsia="es-AR"/>
        </w:rPr>
        <w:t>EJE/ÁREA EN QUE SE ENCUENTRA LA MATERIA/SEMINARIO DENTRO DE LA CARRERA:</w:t>
      </w:r>
    </w:p>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sz w:val="24"/>
          <w:szCs w:val="24"/>
          <w:lang w:eastAsia="es-AR"/>
        </w:rPr>
        <w:br/>
      </w:r>
      <w:r w:rsidRPr="00B5273C">
        <w:rPr>
          <w:rFonts w:ascii="Times New Roman" w:eastAsia="Times New Roman" w:hAnsi="Times New Roman" w:cs="Times New Roman"/>
          <w:sz w:val="24"/>
          <w:szCs w:val="24"/>
          <w:lang w:eastAsia="es-AR"/>
        </w:rPr>
        <w:br/>
      </w:r>
      <w:r w:rsidRPr="00B5273C">
        <w:rPr>
          <w:rFonts w:ascii="Times New Roman" w:eastAsia="Times New Roman" w:hAnsi="Times New Roman" w:cs="Times New Roman"/>
          <w:sz w:val="24"/>
          <w:szCs w:val="24"/>
          <w:lang w:eastAsia="es-AR"/>
        </w:rPr>
        <w:br/>
      </w:r>
    </w:p>
    <w:p w:rsidR="00B5273C" w:rsidRPr="00B5273C" w:rsidRDefault="00B5273C" w:rsidP="00B5273C">
      <w:pPr>
        <w:numPr>
          <w:ilvl w:val="0"/>
          <w:numId w:val="40"/>
        </w:numPr>
        <w:spacing w:after="0" w:line="240" w:lineRule="auto"/>
        <w:jc w:val="both"/>
        <w:textAlignment w:val="baseline"/>
        <w:rPr>
          <w:rFonts w:ascii="Times New Roman" w:eastAsia="Times New Roman" w:hAnsi="Times New Roman" w:cs="Times New Roman"/>
          <w:color w:val="000000"/>
          <w:lang w:eastAsia="es-AR"/>
        </w:rPr>
      </w:pPr>
      <w:r w:rsidRPr="00B5273C">
        <w:rPr>
          <w:rFonts w:ascii="Times New Roman" w:eastAsia="Times New Roman" w:hAnsi="Times New Roman" w:cs="Times New Roman"/>
          <w:b/>
          <w:bCs/>
          <w:color w:val="000000"/>
          <w:lang w:eastAsia="es-AR"/>
        </w:rPr>
        <w:t>FUNDAMENTACIÓN DE LA MATERIA/SEMINARIO EN LA CARRERA:</w:t>
      </w:r>
    </w:p>
    <w:p w:rsidR="00B5273C" w:rsidRPr="00B5273C" w:rsidRDefault="00B5273C" w:rsidP="00B5273C">
      <w:pPr>
        <w:spacing w:after="0" w:line="240" w:lineRule="auto"/>
        <w:ind w:left="360"/>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i/>
          <w:iCs/>
          <w:color w:val="4A452A"/>
          <w:sz w:val="20"/>
          <w:szCs w:val="20"/>
          <w:lang w:eastAsia="es-AR"/>
        </w:rPr>
        <w:t>(Breve síntesis del contenido de la materia y descripción del aporte de la asignatura con relación a la formación profesional.)</w:t>
      </w:r>
    </w:p>
    <w:p w:rsidR="00B5273C" w:rsidRPr="00B5273C" w:rsidRDefault="00B5273C" w:rsidP="00B5273C">
      <w:pPr>
        <w:spacing w:after="0" w:line="240" w:lineRule="auto"/>
        <w:rPr>
          <w:rFonts w:ascii="Times New Roman" w:eastAsia="Times New Roman" w:hAnsi="Times New Roman" w:cs="Times New Roman"/>
          <w:sz w:val="24"/>
          <w:szCs w:val="24"/>
          <w:lang w:eastAsia="es-AR"/>
        </w:rPr>
      </w:pP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lang w:val="en-US" w:eastAsia="es-AR"/>
        </w:rPr>
        <w:t>Universidad el Salvador is devoted to research, teaching and scientific, humanistic and Christian formation. Theology (continuing the specific contributions of philosophy) has the task of unifying the knowledge of "faith" with the knowledge of "reason". It constitutes an attempt to know more deeply, the truths that are known from God's revelation. </w:t>
      </w: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lang w:val="en-US" w:eastAsia="es-AR"/>
        </w:rPr>
        <w:t>The university seeks to give the student a theological formation that allows him to know, first: the revelation of God, then to God in himself and finally to God in the History of Salvation: Creation and Consummation, Redemption and Sanctification; and second: the means of salvation, the Church and the Sacraments.</w:t>
      </w: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lang w:val="en-US" w:eastAsia="es-AR"/>
        </w:rPr>
        <w:t>The theological questions concerning revelation must respond to a Catholic vision and present the assumptions that allow knowing this doctrine. Thus, the theological presuppositions dictated by the Magisterium of the Church must propitiate the answers to the questions that they make to the revelation of God to men.</w:t>
      </w:r>
    </w:p>
    <w:p w:rsidR="00B5273C" w:rsidRPr="00B5273C" w:rsidRDefault="00B5273C" w:rsidP="00B5273C">
      <w:pPr>
        <w:spacing w:after="0" w:line="240" w:lineRule="auto"/>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sz w:val="24"/>
          <w:szCs w:val="24"/>
          <w:lang w:val="en-US" w:eastAsia="es-AR"/>
        </w:rPr>
        <w:br/>
      </w:r>
      <w:r w:rsidRPr="00B5273C">
        <w:rPr>
          <w:rFonts w:ascii="Times New Roman" w:eastAsia="Times New Roman" w:hAnsi="Times New Roman" w:cs="Times New Roman"/>
          <w:sz w:val="24"/>
          <w:szCs w:val="24"/>
          <w:lang w:val="en-US" w:eastAsia="es-AR"/>
        </w:rPr>
        <w:br/>
      </w:r>
      <w:r w:rsidRPr="00B5273C">
        <w:rPr>
          <w:rFonts w:ascii="Times New Roman" w:eastAsia="Times New Roman" w:hAnsi="Times New Roman" w:cs="Times New Roman"/>
          <w:sz w:val="24"/>
          <w:szCs w:val="24"/>
          <w:lang w:val="en-US" w:eastAsia="es-AR"/>
        </w:rPr>
        <w:br/>
      </w:r>
    </w:p>
    <w:p w:rsidR="00B5273C" w:rsidRPr="00B5273C" w:rsidRDefault="00B5273C" w:rsidP="00B5273C">
      <w:pPr>
        <w:numPr>
          <w:ilvl w:val="0"/>
          <w:numId w:val="41"/>
        </w:numPr>
        <w:spacing w:after="0" w:line="240" w:lineRule="auto"/>
        <w:jc w:val="both"/>
        <w:textAlignment w:val="baseline"/>
        <w:rPr>
          <w:rFonts w:ascii="Times New Roman" w:eastAsia="Times New Roman" w:hAnsi="Times New Roman" w:cs="Times New Roman"/>
          <w:color w:val="000000"/>
          <w:lang w:eastAsia="es-AR"/>
        </w:rPr>
      </w:pPr>
      <w:r w:rsidRPr="00B5273C">
        <w:rPr>
          <w:rFonts w:ascii="Times New Roman" w:eastAsia="Times New Roman" w:hAnsi="Times New Roman" w:cs="Times New Roman"/>
          <w:b/>
          <w:bCs/>
          <w:color w:val="000000"/>
          <w:lang w:eastAsia="es-AR"/>
        </w:rPr>
        <w:t>OBJETIVOS DE LA MATERIA:</w:t>
      </w:r>
    </w:p>
    <w:p w:rsidR="00B5273C" w:rsidRPr="00B5273C" w:rsidRDefault="00B5273C" w:rsidP="00B5273C">
      <w:pPr>
        <w:spacing w:after="0" w:line="240" w:lineRule="auto"/>
        <w:ind w:left="360"/>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i/>
          <w:iCs/>
          <w:color w:val="4A442A"/>
          <w:sz w:val="20"/>
          <w:szCs w:val="20"/>
          <w:lang w:eastAsia="es-AR"/>
        </w:rPr>
        <w:t>(Definir los objetivos que se deben alcanzar en términos del alumno. Si corresponde, hacer referencia a la formación mediada por TIC)</w:t>
      </w: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To awaken in the student a predisposition towards theological knowledge </w:t>
      </w: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Get the student to discover and understand the great mysteries of the Catholic faith</w:t>
      </w: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Start the student in the study of theology as a science and as a science of faith</w:t>
      </w: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Orient the student towards the understanding of faith as the foundation of the Christian life and its projection in professional life</w:t>
      </w: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Start the student in the exercise of a dialogue between faith and reason</w:t>
      </w: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Become aware of the fundamental mission of the university: the search for truth through research, conservation and communication of integral knowledge for the good of society.</w:t>
      </w:r>
    </w:p>
    <w:p w:rsidR="00B5273C" w:rsidRPr="00B5273C" w:rsidRDefault="00B5273C" w:rsidP="00B5273C">
      <w:pPr>
        <w:spacing w:after="0" w:line="240" w:lineRule="auto"/>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sz w:val="24"/>
          <w:szCs w:val="24"/>
          <w:lang w:val="en-US" w:eastAsia="es-AR"/>
        </w:rPr>
        <w:br/>
      </w:r>
      <w:r w:rsidRPr="00B5273C">
        <w:rPr>
          <w:rFonts w:ascii="Times New Roman" w:eastAsia="Times New Roman" w:hAnsi="Times New Roman" w:cs="Times New Roman"/>
          <w:sz w:val="24"/>
          <w:szCs w:val="24"/>
          <w:lang w:val="en-US" w:eastAsia="es-AR"/>
        </w:rPr>
        <w:br/>
      </w:r>
      <w:r w:rsidRPr="00B5273C">
        <w:rPr>
          <w:rFonts w:ascii="Times New Roman" w:eastAsia="Times New Roman" w:hAnsi="Times New Roman" w:cs="Times New Roman"/>
          <w:sz w:val="24"/>
          <w:szCs w:val="24"/>
          <w:lang w:val="en-US" w:eastAsia="es-AR"/>
        </w:rPr>
        <w:br/>
      </w:r>
      <w:r w:rsidRPr="00B5273C">
        <w:rPr>
          <w:rFonts w:ascii="Times New Roman" w:eastAsia="Times New Roman" w:hAnsi="Times New Roman" w:cs="Times New Roman"/>
          <w:sz w:val="24"/>
          <w:szCs w:val="24"/>
          <w:lang w:val="en-US" w:eastAsia="es-AR"/>
        </w:rPr>
        <w:br/>
      </w:r>
      <w:r w:rsidRPr="00B5273C">
        <w:rPr>
          <w:rFonts w:ascii="Times New Roman" w:eastAsia="Times New Roman" w:hAnsi="Times New Roman" w:cs="Times New Roman"/>
          <w:sz w:val="24"/>
          <w:szCs w:val="24"/>
          <w:lang w:val="en-US" w:eastAsia="es-AR"/>
        </w:rPr>
        <w:lastRenderedPageBreak/>
        <w:br/>
      </w:r>
    </w:p>
    <w:p w:rsidR="00B5273C" w:rsidRPr="00B5273C" w:rsidRDefault="00B5273C" w:rsidP="00B5273C">
      <w:pPr>
        <w:numPr>
          <w:ilvl w:val="0"/>
          <w:numId w:val="42"/>
        </w:numPr>
        <w:spacing w:after="0" w:line="240" w:lineRule="auto"/>
        <w:ind w:left="360"/>
        <w:jc w:val="both"/>
        <w:textAlignment w:val="baseline"/>
        <w:rPr>
          <w:rFonts w:ascii="Times New Roman" w:eastAsia="Times New Roman" w:hAnsi="Times New Roman" w:cs="Times New Roman"/>
          <w:color w:val="000000"/>
          <w:lang w:eastAsia="es-AR"/>
        </w:rPr>
      </w:pPr>
      <w:r w:rsidRPr="00B5273C">
        <w:rPr>
          <w:rFonts w:ascii="Times New Roman" w:eastAsia="Times New Roman" w:hAnsi="Times New Roman" w:cs="Times New Roman"/>
          <w:b/>
          <w:bCs/>
          <w:color w:val="000000"/>
          <w:lang w:eastAsia="es-AR"/>
        </w:rPr>
        <w:t>ASIGNACIÓN HORARIA: </w:t>
      </w:r>
    </w:p>
    <w:p w:rsidR="00B5273C" w:rsidRPr="00B5273C" w:rsidRDefault="00B5273C" w:rsidP="00B5273C">
      <w:pPr>
        <w:spacing w:after="0" w:line="240" w:lineRule="auto"/>
        <w:ind w:left="360"/>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i/>
          <w:iCs/>
          <w:color w:val="4A442A"/>
          <w:sz w:val="20"/>
          <w:szCs w:val="20"/>
          <w:lang w:eastAsia="es-AR"/>
        </w:rPr>
        <w:t>(La información consignada debe coincidir con la información que brinda la Resolución Rectoral que aprueba el plan de estudios de la carrera)</w:t>
      </w:r>
    </w:p>
    <w:tbl>
      <w:tblPr>
        <w:tblW w:w="0" w:type="auto"/>
        <w:jc w:val="center"/>
        <w:tblCellMar>
          <w:top w:w="15" w:type="dxa"/>
          <w:left w:w="15" w:type="dxa"/>
          <w:bottom w:w="15" w:type="dxa"/>
          <w:right w:w="15" w:type="dxa"/>
        </w:tblCellMar>
        <w:tblLook w:val="04A0"/>
      </w:tblPr>
      <w:tblGrid>
        <w:gridCol w:w="5877"/>
        <w:gridCol w:w="933"/>
        <w:gridCol w:w="994"/>
        <w:gridCol w:w="714"/>
      </w:tblGrid>
      <w:tr w:rsidR="00B5273C" w:rsidRPr="00B5273C" w:rsidTr="00B5273C">
        <w:trPr>
          <w:trHeight w:val="348"/>
          <w:jc w:val="center"/>
        </w:trPr>
        <w:tc>
          <w:tcPr>
            <w:tcW w:w="0" w:type="auto"/>
            <w:tcBorders>
              <w:bottom w:val="single" w:sz="4" w:space="0" w:color="6AA84F"/>
              <w:right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ind w:left="-2" w:hanging="2"/>
              <w:jc w:val="center"/>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t>Teórica</w:t>
            </w:r>
          </w:p>
        </w:tc>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ind w:left="-2" w:hanging="2"/>
              <w:jc w:val="center"/>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t>Práctica</w:t>
            </w:r>
          </w:p>
        </w:tc>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ind w:left="-2" w:hanging="2"/>
              <w:jc w:val="center"/>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t>Total</w:t>
            </w:r>
          </w:p>
        </w:tc>
      </w:tr>
      <w:tr w:rsidR="00B5273C" w:rsidRPr="00B5273C" w:rsidTr="00B5273C">
        <w:trPr>
          <w:trHeight w:val="567"/>
          <w:jc w:val="center"/>
        </w:trPr>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ind w:left="-2" w:hanging="2"/>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t xml:space="preserve">Carga horaria presencial/presencial remota </w:t>
            </w:r>
            <w:r w:rsidRPr="00B5273C">
              <w:rPr>
                <w:rFonts w:ascii="Times New Roman" w:eastAsia="Times New Roman" w:hAnsi="Times New Roman" w:cs="Times New Roman"/>
                <w:color w:val="000000"/>
                <w:sz w:val="20"/>
                <w:szCs w:val="20"/>
                <w:lang w:eastAsia="es-AR"/>
              </w:rPr>
              <w:t>(videoconferencia)</w:t>
            </w: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lang w:eastAsia="es-AR"/>
              </w:rPr>
              <w:t>24</w:t>
            </w: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r>
      <w:tr w:rsidR="00B5273C" w:rsidRPr="00B5273C" w:rsidTr="00B5273C">
        <w:trPr>
          <w:trHeight w:val="567"/>
          <w:jc w:val="center"/>
        </w:trPr>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ind w:left="-2" w:hanging="2"/>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t>Carga horaria a distancia </w:t>
            </w:r>
          </w:p>
          <w:p w:rsidR="00B5273C" w:rsidRPr="00B5273C" w:rsidRDefault="00B5273C" w:rsidP="00B5273C">
            <w:pPr>
              <w:spacing w:after="0" w:line="240" w:lineRule="auto"/>
              <w:ind w:left="-2" w:hanging="2"/>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w:t>
            </w:r>
            <w:proofErr w:type="gramStart"/>
            <w:r w:rsidRPr="00B5273C">
              <w:rPr>
                <w:rFonts w:ascii="Times New Roman" w:eastAsia="Times New Roman" w:hAnsi="Times New Roman" w:cs="Times New Roman"/>
                <w:color w:val="000000"/>
                <w:sz w:val="20"/>
                <w:szCs w:val="20"/>
                <w:lang w:eastAsia="es-AR"/>
              </w:rPr>
              <w:t>trabajo</w:t>
            </w:r>
            <w:proofErr w:type="gramEnd"/>
            <w:r w:rsidRPr="00B5273C">
              <w:rPr>
                <w:rFonts w:ascii="Times New Roman" w:eastAsia="Times New Roman" w:hAnsi="Times New Roman" w:cs="Times New Roman"/>
                <w:color w:val="000000"/>
                <w:sz w:val="20"/>
                <w:szCs w:val="20"/>
                <w:lang w:eastAsia="es-AR"/>
              </w:rPr>
              <w:t xml:space="preserve"> asincrónico en plataformas</w:t>
            </w:r>
            <w:r w:rsidRPr="00B5273C">
              <w:rPr>
                <w:rFonts w:ascii="Times New Roman" w:eastAsia="Times New Roman" w:hAnsi="Times New Roman" w:cs="Times New Roman"/>
                <w:b/>
                <w:bCs/>
                <w:color w:val="000000"/>
                <w:sz w:val="20"/>
                <w:szCs w:val="20"/>
                <w:lang w:eastAsia="es-AR"/>
              </w:rPr>
              <w:t xml:space="preserve"> - </w:t>
            </w:r>
            <w:r w:rsidRPr="00B5273C">
              <w:rPr>
                <w:rFonts w:ascii="Times New Roman" w:eastAsia="Times New Roman" w:hAnsi="Times New Roman" w:cs="Times New Roman"/>
                <w:color w:val="000000"/>
                <w:sz w:val="20"/>
                <w:szCs w:val="20"/>
                <w:lang w:eastAsia="es-AR"/>
              </w:rPr>
              <w:t>en horas y en %)</w:t>
            </w: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lang w:eastAsia="es-AR"/>
              </w:rPr>
              <w:t>12</w:t>
            </w: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r>
      <w:tr w:rsidR="00B5273C" w:rsidRPr="00B5273C" w:rsidTr="00B5273C">
        <w:trPr>
          <w:trHeight w:val="567"/>
          <w:jc w:val="center"/>
        </w:trPr>
        <w:tc>
          <w:tcPr>
            <w:tcW w:w="0" w:type="auto"/>
            <w:tcBorders>
              <w:top w:val="single" w:sz="4" w:space="0" w:color="6AA84F"/>
              <w:left w:val="single" w:sz="4" w:space="0" w:color="6AA84F"/>
              <w:bottom w:val="single" w:sz="4" w:space="0" w:color="6AA84F"/>
              <w:right w:val="single" w:sz="4" w:space="0" w:color="6AA84F"/>
            </w:tcBorders>
            <w:shd w:val="clear" w:color="auto" w:fill="93C47D"/>
            <w:tcMar>
              <w:top w:w="0" w:type="dxa"/>
              <w:left w:w="108" w:type="dxa"/>
              <w:bottom w:w="0" w:type="dxa"/>
              <w:right w:w="108" w:type="dxa"/>
            </w:tcMar>
            <w:vAlign w:val="center"/>
            <w:hideMark/>
          </w:tcPr>
          <w:p w:rsidR="00B5273C" w:rsidRPr="00B5273C" w:rsidRDefault="00B5273C" w:rsidP="00B5273C">
            <w:pPr>
              <w:spacing w:after="0" w:line="240" w:lineRule="auto"/>
              <w:ind w:left="-2" w:hanging="2"/>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lang w:eastAsia="es-AR"/>
              </w:rPr>
              <w:t>Carga horaria general</w:t>
            </w: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lang w:eastAsia="es-AR"/>
              </w:rPr>
              <w:t>36</w:t>
            </w: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6AA84F"/>
              <w:left w:val="single" w:sz="4" w:space="0" w:color="6AA84F"/>
              <w:bottom w:val="single" w:sz="4" w:space="0" w:color="6AA84F"/>
              <w:right w:val="single" w:sz="4" w:space="0" w:color="6AA84F"/>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r>
    </w:tbl>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sz w:val="24"/>
          <w:szCs w:val="24"/>
          <w:lang w:eastAsia="es-AR"/>
        </w:rPr>
        <w:br/>
      </w:r>
      <w:r w:rsidRPr="00B5273C">
        <w:rPr>
          <w:rFonts w:ascii="Times New Roman" w:eastAsia="Times New Roman" w:hAnsi="Times New Roman" w:cs="Times New Roman"/>
          <w:sz w:val="24"/>
          <w:szCs w:val="24"/>
          <w:lang w:eastAsia="es-AR"/>
        </w:rPr>
        <w:br/>
      </w:r>
      <w:r w:rsidRPr="00B5273C">
        <w:rPr>
          <w:rFonts w:ascii="Times New Roman" w:eastAsia="Times New Roman" w:hAnsi="Times New Roman" w:cs="Times New Roman"/>
          <w:sz w:val="24"/>
          <w:szCs w:val="24"/>
          <w:lang w:eastAsia="es-AR"/>
        </w:rPr>
        <w:br/>
      </w:r>
    </w:p>
    <w:p w:rsidR="00B5273C" w:rsidRPr="00B5273C" w:rsidRDefault="00B5273C" w:rsidP="00B5273C">
      <w:pPr>
        <w:numPr>
          <w:ilvl w:val="0"/>
          <w:numId w:val="43"/>
        </w:numPr>
        <w:spacing w:after="0" w:line="240" w:lineRule="auto"/>
        <w:ind w:left="360"/>
        <w:jc w:val="both"/>
        <w:textAlignment w:val="baseline"/>
        <w:rPr>
          <w:rFonts w:ascii="Times New Roman" w:eastAsia="Times New Roman" w:hAnsi="Times New Roman" w:cs="Times New Roman"/>
          <w:color w:val="000000"/>
          <w:lang w:eastAsia="es-AR"/>
        </w:rPr>
      </w:pPr>
      <w:r w:rsidRPr="00B5273C">
        <w:rPr>
          <w:rFonts w:ascii="Times New Roman" w:eastAsia="Times New Roman" w:hAnsi="Times New Roman" w:cs="Times New Roman"/>
          <w:b/>
          <w:bCs/>
          <w:color w:val="000000"/>
          <w:lang w:eastAsia="es-AR"/>
        </w:rPr>
        <w:t>UNIDADES TEMÁTICAS, CONTENIDOS, BIBLIOGRAFÍA POR UNIDAD TEMÁTICA:</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i/>
          <w:iCs/>
          <w:color w:val="4A442A"/>
          <w:sz w:val="20"/>
          <w:szCs w:val="20"/>
          <w:lang w:val="en-US" w:eastAsia="es-AR"/>
        </w:rPr>
        <w:t>(</w:t>
      </w:r>
      <w:r w:rsidRPr="00B5273C">
        <w:rPr>
          <w:rFonts w:ascii="Times New Roman" w:eastAsia="Times New Roman" w:hAnsi="Times New Roman" w:cs="Times New Roman"/>
          <w:color w:val="000000"/>
          <w:sz w:val="24"/>
          <w:szCs w:val="24"/>
          <w:lang w:val="en-US" w:eastAsia="es-AR"/>
        </w:rPr>
        <w:t>Unit 1: THEOLOGY, FAITH AND REASON</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1. Theology.</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1.1. Definition. </w:t>
      </w:r>
      <w:proofErr w:type="gramStart"/>
      <w:r w:rsidRPr="00B5273C">
        <w:rPr>
          <w:rFonts w:ascii="Times New Roman" w:eastAsia="Times New Roman" w:hAnsi="Times New Roman" w:cs="Times New Roman"/>
          <w:color w:val="000000"/>
          <w:sz w:val="24"/>
          <w:szCs w:val="24"/>
          <w:lang w:val="en-US" w:eastAsia="es-AR"/>
        </w:rPr>
        <w:t>Purpose.</w:t>
      </w:r>
      <w:proofErr w:type="gramEnd"/>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1.2 Disciplines. </w:t>
      </w:r>
      <w:proofErr w:type="gramStart"/>
      <w:r w:rsidRPr="00B5273C">
        <w:rPr>
          <w:rFonts w:ascii="Times New Roman" w:eastAsia="Times New Roman" w:hAnsi="Times New Roman" w:cs="Times New Roman"/>
          <w:color w:val="000000"/>
          <w:sz w:val="24"/>
          <w:szCs w:val="24"/>
          <w:lang w:val="en-US" w:eastAsia="es-AR"/>
        </w:rPr>
        <w:t>Natural and supernatural theology.</w:t>
      </w:r>
      <w:proofErr w:type="gramEnd"/>
      <w:r w:rsidRPr="00B5273C">
        <w:rPr>
          <w:rFonts w:ascii="Times New Roman" w:eastAsia="Times New Roman" w:hAnsi="Times New Roman" w:cs="Times New Roman"/>
          <w:color w:val="000000"/>
          <w:sz w:val="24"/>
          <w:szCs w:val="24"/>
          <w:lang w:val="en-US" w:eastAsia="es-AR"/>
        </w:rPr>
        <w:t xml:space="preserve"> Object of study. </w:t>
      </w:r>
      <w:proofErr w:type="gramStart"/>
      <w:r w:rsidRPr="00B5273C">
        <w:rPr>
          <w:rFonts w:ascii="Times New Roman" w:eastAsia="Times New Roman" w:hAnsi="Times New Roman" w:cs="Times New Roman"/>
          <w:color w:val="000000"/>
          <w:sz w:val="24"/>
          <w:szCs w:val="24"/>
          <w:lang w:val="en-US" w:eastAsia="es-AR"/>
        </w:rPr>
        <w:t>Theological Method.</w:t>
      </w:r>
      <w:proofErr w:type="gramEnd"/>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1.3. Theology as science.</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2. God’s Existence.</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2.1. Natural knowledge of God. Man’s capacity for God.</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2.2. Natural knowledge of God mediated by the knowledge of the created order.</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3. Faith and reason.</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3.1. Faith or Reason? </w:t>
      </w:r>
      <w:proofErr w:type="gramStart"/>
      <w:r w:rsidRPr="00B5273C">
        <w:rPr>
          <w:rFonts w:ascii="Times New Roman" w:eastAsia="Times New Roman" w:hAnsi="Times New Roman" w:cs="Times New Roman"/>
          <w:color w:val="000000"/>
          <w:sz w:val="24"/>
          <w:szCs w:val="24"/>
          <w:lang w:val="en-US" w:eastAsia="es-AR"/>
        </w:rPr>
        <w:t>Or Faith and Reason?</w:t>
      </w:r>
      <w:proofErr w:type="gramEnd"/>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3.2. Philosophy and theology.</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4. The Revelation of God.</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4.1. God Reveals His "Plan of Loving Goodness".</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4.2. The Stages of Revelation.</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4.3. The “Sacred deposit” of the Faith.</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4.4. The transmission of divine revelation.</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4.4.1. The Apostolic Tradition. </w:t>
      </w:r>
      <w:proofErr w:type="gramStart"/>
      <w:r w:rsidRPr="00B5273C">
        <w:rPr>
          <w:rFonts w:ascii="Times New Roman" w:eastAsia="Times New Roman" w:hAnsi="Times New Roman" w:cs="Times New Roman"/>
          <w:color w:val="000000"/>
          <w:sz w:val="24"/>
          <w:szCs w:val="24"/>
          <w:lang w:val="en-US" w:eastAsia="es-AR"/>
        </w:rPr>
        <w:t>The Interpretation of the Heritage of Faith.</w:t>
      </w:r>
      <w:proofErr w:type="gramEnd"/>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4.4.2. Sacred scripture. Christ - The Unique Word of Sacred Scripture. </w:t>
      </w:r>
      <w:proofErr w:type="gramStart"/>
      <w:r w:rsidRPr="00B5273C">
        <w:rPr>
          <w:rFonts w:ascii="Times New Roman" w:eastAsia="Times New Roman" w:hAnsi="Times New Roman" w:cs="Times New Roman"/>
          <w:color w:val="000000"/>
          <w:sz w:val="24"/>
          <w:szCs w:val="24"/>
          <w:lang w:val="en-US" w:eastAsia="es-AR"/>
        </w:rPr>
        <w:t>Inspiration and Truth of Sacred Scripture.</w:t>
      </w:r>
      <w:proofErr w:type="gramEnd"/>
      <w:r w:rsidRPr="00B5273C">
        <w:rPr>
          <w:rFonts w:ascii="Times New Roman" w:eastAsia="Times New Roman" w:hAnsi="Times New Roman" w:cs="Times New Roman"/>
          <w:color w:val="000000"/>
          <w:sz w:val="24"/>
          <w:szCs w:val="24"/>
          <w:lang w:val="en-US" w:eastAsia="es-AR"/>
        </w:rPr>
        <w:t xml:space="preserve"> The Holy Spirit, Interpreter of Scripture. </w:t>
      </w:r>
      <w:proofErr w:type="gramStart"/>
      <w:r w:rsidRPr="00B5273C">
        <w:rPr>
          <w:rFonts w:ascii="Times New Roman" w:eastAsia="Times New Roman" w:hAnsi="Times New Roman" w:cs="Times New Roman"/>
          <w:color w:val="000000"/>
          <w:sz w:val="24"/>
          <w:szCs w:val="24"/>
          <w:lang w:val="en-US" w:eastAsia="es-AR"/>
        </w:rPr>
        <w:t>The Canon of Scripture.</w:t>
      </w:r>
      <w:proofErr w:type="gramEnd"/>
      <w:r w:rsidRPr="00B5273C">
        <w:rPr>
          <w:rFonts w:ascii="Times New Roman" w:eastAsia="Times New Roman" w:hAnsi="Times New Roman" w:cs="Times New Roman"/>
          <w:color w:val="000000"/>
          <w:sz w:val="24"/>
          <w:szCs w:val="24"/>
          <w:lang w:val="en-US" w:eastAsia="es-AR"/>
        </w:rPr>
        <w:t xml:space="preserve"> </w:t>
      </w:r>
      <w:proofErr w:type="gramStart"/>
      <w:r w:rsidRPr="00B5273C">
        <w:rPr>
          <w:rFonts w:ascii="Times New Roman" w:eastAsia="Times New Roman" w:hAnsi="Times New Roman" w:cs="Times New Roman"/>
          <w:color w:val="000000"/>
          <w:sz w:val="24"/>
          <w:szCs w:val="24"/>
          <w:lang w:val="en-US" w:eastAsia="es-AR"/>
        </w:rPr>
        <w:t>Sacred Scripture in the Life of the Church.</w:t>
      </w:r>
      <w:proofErr w:type="gramEnd"/>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lastRenderedPageBreak/>
        <w:t>4.4.3. The teaching authority of the Church.</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5. The supernatural faith.</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5.1. Definition. The Faith is a grace. The Faith is a human act. </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b/>
          <w:bCs/>
          <w:color w:val="000000"/>
          <w:sz w:val="24"/>
          <w:szCs w:val="24"/>
          <w:lang w:val="en-US" w:eastAsia="es-AR"/>
        </w:rPr>
        <w:t>Bibliography:</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Holy Scripture (Bible). </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i/>
          <w:iCs/>
          <w:color w:val="000000"/>
          <w:sz w:val="24"/>
          <w:szCs w:val="24"/>
          <w:lang w:val="en-US" w:eastAsia="es-AR"/>
        </w:rPr>
        <w:t>Catechism of the Catholic Church</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i/>
          <w:iCs/>
          <w:color w:val="000000"/>
          <w:sz w:val="24"/>
          <w:szCs w:val="24"/>
          <w:lang w:val="en-US" w:eastAsia="es-AR"/>
        </w:rPr>
        <w:t>Dei Verbum,</w:t>
      </w:r>
      <w:r w:rsidRPr="00B5273C">
        <w:rPr>
          <w:rFonts w:ascii="Times New Roman" w:eastAsia="Times New Roman" w:hAnsi="Times New Roman" w:cs="Times New Roman"/>
          <w:color w:val="000000"/>
          <w:sz w:val="24"/>
          <w:szCs w:val="24"/>
          <w:lang w:val="en-US" w:eastAsia="es-AR"/>
        </w:rPr>
        <w:t xml:space="preserve"> Vatican Council II </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Egan, Philip A. </w:t>
      </w:r>
      <w:r w:rsidRPr="00B5273C">
        <w:rPr>
          <w:rFonts w:ascii="Times New Roman" w:eastAsia="Times New Roman" w:hAnsi="Times New Roman" w:cs="Times New Roman"/>
          <w:i/>
          <w:iCs/>
          <w:color w:val="000000"/>
          <w:sz w:val="24"/>
          <w:szCs w:val="24"/>
          <w:lang w:val="en-US" w:eastAsia="es-AR"/>
        </w:rPr>
        <w:t>Philosophy and Catholic Theology: A Primer</w:t>
      </w:r>
      <w:r w:rsidRPr="00B5273C">
        <w:rPr>
          <w:rFonts w:ascii="Times New Roman" w:eastAsia="Times New Roman" w:hAnsi="Times New Roman" w:cs="Times New Roman"/>
          <w:color w:val="000000"/>
          <w:sz w:val="24"/>
          <w:szCs w:val="24"/>
          <w:lang w:val="en-US" w:eastAsia="es-AR"/>
        </w:rPr>
        <w:t xml:space="preserve">. </w:t>
      </w:r>
      <w:proofErr w:type="gramStart"/>
      <w:r w:rsidRPr="00B5273C">
        <w:rPr>
          <w:rFonts w:ascii="Times New Roman" w:eastAsia="Times New Roman" w:hAnsi="Times New Roman" w:cs="Times New Roman"/>
          <w:color w:val="000000"/>
          <w:sz w:val="24"/>
          <w:szCs w:val="24"/>
          <w:lang w:val="en-US" w:eastAsia="es-AR"/>
        </w:rPr>
        <w:t>Liturgical Press.</w:t>
      </w:r>
      <w:proofErr w:type="gramEnd"/>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John Paul II</w:t>
      </w:r>
      <w:r w:rsidRPr="00B5273C">
        <w:rPr>
          <w:rFonts w:ascii="Times New Roman" w:eastAsia="Times New Roman" w:hAnsi="Times New Roman" w:cs="Times New Roman"/>
          <w:i/>
          <w:iCs/>
          <w:color w:val="000000"/>
          <w:sz w:val="24"/>
          <w:szCs w:val="24"/>
          <w:lang w:val="en-US" w:eastAsia="es-AR"/>
        </w:rPr>
        <w:t xml:space="preserve">, Fides </w:t>
      </w:r>
      <w:proofErr w:type="gramStart"/>
      <w:r w:rsidRPr="00B5273C">
        <w:rPr>
          <w:rFonts w:ascii="Times New Roman" w:eastAsia="Times New Roman" w:hAnsi="Times New Roman" w:cs="Times New Roman"/>
          <w:i/>
          <w:iCs/>
          <w:color w:val="000000"/>
          <w:sz w:val="24"/>
          <w:szCs w:val="24"/>
          <w:lang w:val="en-US" w:eastAsia="es-AR"/>
        </w:rPr>
        <w:t>et</w:t>
      </w:r>
      <w:proofErr w:type="gramEnd"/>
      <w:r w:rsidRPr="00B5273C">
        <w:rPr>
          <w:rFonts w:ascii="Times New Roman" w:eastAsia="Times New Roman" w:hAnsi="Times New Roman" w:cs="Times New Roman"/>
          <w:i/>
          <w:iCs/>
          <w:color w:val="000000"/>
          <w:sz w:val="24"/>
          <w:szCs w:val="24"/>
          <w:lang w:val="en-US" w:eastAsia="es-AR"/>
        </w:rPr>
        <w:t xml:space="preserve"> Ratio</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Rausch, Thomas P. </w:t>
      </w:r>
      <w:proofErr w:type="gramStart"/>
      <w:r w:rsidRPr="00B5273C">
        <w:rPr>
          <w:rFonts w:ascii="Times New Roman" w:eastAsia="Times New Roman" w:hAnsi="Times New Roman" w:cs="Times New Roman"/>
          <w:i/>
          <w:iCs/>
          <w:color w:val="000000"/>
          <w:sz w:val="24"/>
          <w:szCs w:val="24"/>
          <w:lang w:val="en-US" w:eastAsia="es-AR"/>
        </w:rPr>
        <w:t>The College Student’s.</w:t>
      </w:r>
      <w:proofErr w:type="gramEnd"/>
      <w:r w:rsidRPr="00B5273C">
        <w:rPr>
          <w:rFonts w:ascii="Times New Roman" w:eastAsia="Times New Roman" w:hAnsi="Times New Roman" w:cs="Times New Roman"/>
          <w:i/>
          <w:iCs/>
          <w:color w:val="000000"/>
          <w:sz w:val="24"/>
          <w:szCs w:val="24"/>
          <w:lang w:val="en-US" w:eastAsia="es-AR"/>
        </w:rPr>
        <w:t xml:space="preserve"> </w:t>
      </w:r>
      <w:proofErr w:type="gramStart"/>
      <w:r w:rsidRPr="00B5273C">
        <w:rPr>
          <w:rFonts w:ascii="Times New Roman" w:eastAsia="Times New Roman" w:hAnsi="Times New Roman" w:cs="Times New Roman"/>
          <w:i/>
          <w:iCs/>
          <w:color w:val="000000"/>
          <w:sz w:val="24"/>
          <w:szCs w:val="24"/>
          <w:lang w:val="en-US" w:eastAsia="es-AR"/>
        </w:rPr>
        <w:t>Introduction to Theology</w:t>
      </w:r>
      <w:r w:rsidRPr="00B5273C">
        <w:rPr>
          <w:rFonts w:ascii="Times New Roman" w:eastAsia="Times New Roman" w:hAnsi="Times New Roman" w:cs="Times New Roman"/>
          <w:color w:val="000000"/>
          <w:sz w:val="24"/>
          <w:szCs w:val="24"/>
          <w:lang w:val="en-US" w:eastAsia="es-AR"/>
        </w:rPr>
        <w:t>.</w:t>
      </w:r>
      <w:proofErr w:type="gramEnd"/>
      <w:r w:rsidRPr="00B5273C">
        <w:rPr>
          <w:rFonts w:ascii="Times New Roman" w:eastAsia="Times New Roman" w:hAnsi="Times New Roman" w:cs="Times New Roman"/>
          <w:color w:val="000000"/>
          <w:sz w:val="24"/>
          <w:szCs w:val="24"/>
          <w:lang w:val="en-US" w:eastAsia="es-AR"/>
        </w:rPr>
        <w:t xml:space="preserve"> </w:t>
      </w:r>
      <w:proofErr w:type="gramStart"/>
      <w:r w:rsidRPr="00B5273C">
        <w:rPr>
          <w:rFonts w:ascii="Times New Roman" w:eastAsia="Times New Roman" w:hAnsi="Times New Roman" w:cs="Times New Roman"/>
          <w:color w:val="000000"/>
          <w:sz w:val="24"/>
          <w:szCs w:val="24"/>
          <w:lang w:val="en-US" w:eastAsia="es-AR"/>
        </w:rPr>
        <w:t>Liturgical Press.</w:t>
      </w:r>
      <w:proofErr w:type="gramEnd"/>
    </w:p>
    <w:p w:rsidR="00B5273C" w:rsidRPr="00B5273C" w:rsidRDefault="00B5273C" w:rsidP="00B5273C">
      <w:pPr>
        <w:spacing w:after="0" w:line="240" w:lineRule="auto"/>
        <w:rPr>
          <w:rFonts w:ascii="Times New Roman" w:eastAsia="Times New Roman" w:hAnsi="Times New Roman" w:cs="Times New Roman"/>
          <w:sz w:val="24"/>
          <w:szCs w:val="24"/>
          <w:lang w:val="en-US" w:eastAsia="es-AR"/>
        </w:rPr>
      </w:pP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Unit 2: GOD ONE AND THREE      </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1. The revelation of Holy Trinity.</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2. One in essence and three in person.</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b/>
          <w:bCs/>
          <w:color w:val="000000"/>
          <w:sz w:val="24"/>
          <w:szCs w:val="24"/>
          <w:lang w:val="en-US" w:eastAsia="es-AR"/>
        </w:rPr>
        <w:t>Bibliography:</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Holy Scripture (Bible). </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i/>
          <w:iCs/>
          <w:color w:val="000000"/>
          <w:sz w:val="24"/>
          <w:szCs w:val="24"/>
          <w:lang w:val="en-US" w:eastAsia="es-AR"/>
        </w:rPr>
        <w:t>Catechism of the Catholic Church</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Rausch, Thomas P. </w:t>
      </w:r>
      <w:proofErr w:type="gramStart"/>
      <w:r w:rsidRPr="00B5273C">
        <w:rPr>
          <w:rFonts w:ascii="Times New Roman" w:eastAsia="Times New Roman" w:hAnsi="Times New Roman" w:cs="Times New Roman"/>
          <w:i/>
          <w:iCs/>
          <w:color w:val="000000"/>
          <w:sz w:val="24"/>
          <w:szCs w:val="24"/>
          <w:lang w:val="en-US" w:eastAsia="es-AR"/>
        </w:rPr>
        <w:t>The College Student’s.</w:t>
      </w:r>
      <w:proofErr w:type="gramEnd"/>
      <w:r w:rsidRPr="00B5273C">
        <w:rPr>
          <w:rFonts w:ascii="Times New Roman" w:eastAsia="Times New Roman" w:hAnsi="Times New Roman" w:cs="Times New Roman"/>
          <w:i/>
          <w:iCs/>
          <w:color w:val="000000"/>
          <w:sz w:val="24"/>
          <w:szCs w:val="24"/>
          <w:lang w:val="en-US" w:eastAsia="es-AR"/>
        </w:rPr>
        <w:t xml:space="preserve"> </w:t>
      </w:r>
      <w:proofErr w:type="gramStart"/>
      <w:r w:rsidRPr="00B5273C">
        <w:rPr>
          <w:rFonts w:ascii="Times New Roman" w:eastAsia="Times New Roman" w:hAnsi="Times New Roman" w:cs="Times New Roman"/>
          <w:i/>
          <w:iCs/>
          <w:color w:val="000000"/>
          <w:sz w:val="24"/>
          <w:szCs w:val="24"/>
          <w:lang w:val="en-US" w:eastAsia="es-AR"/>
        </w:rPr>
        <w:t>Introduction to Theology</w:t>
      </w:r>
      <w:r w:rsidRPr="00B5273C">
        <w:rPr>
          <w:rFonts w:ascii="Times New Roman" w:eastAsia="Times New Roman" w:hAnsi="Times New Roman" w:cs="Times New Roman"/>
          <w:color w:val="000000"/>
          <w:sz w:val="24"/>
          <w:szCs w:val="24"/>
          <w:lang w:val="en-US" w:eastAsia="es-AR"/>
        </w:rPr>
        <w:t>.</w:t>
      </w:r>
      <w:proofErr w:type="gramEnd"/>
      <w:r w:rsidRPr="00B5273C">
        <w:rPr>
          <w:rFonts w:ascii="Times New Roman" w:eastAsia="Times New Roman" w:hAnsi="Times New Roman" w:cs="Times New Roman"/>
          <w:color w:val="000000"/>
          <w:sz w:val="24"/>
          <w:szCs w:val="24"/>
          <w:lang w:val="en-US" w:eastAsia="es-AR"/>
        </w:rPr>
        <w:t xml:space="preserve"> </w:t>
      </w:r>
      <w:proofErr w:type="gramStart"/>
      <w:r w:rsidRPr="00B5273C">
        <w:rPr>
          <w:rFonts w:ascii="Times New Roman" w:eastAsia="Times New Roman" w:hAnsi="Times New Roman" w:cs="Times New Roman"/>
          <w:color w:val="000000"/>
          <w:sz w:val="24"/>
          <w:szCs w:val="24"/>
          <w:lang w:val="en-US" w:eastAsia="es-AR"/>
        </w:rPr>
        <w:t>Liturgical Press.</w:t>
      </w:r>
      <w:proofErr w:type="gramEnd"/>
    </w:p>
    <w:p w:rsidR="00B5273C" w:rsidRPr="00B5273C" w:rsidRDefault="00B5273C" w:rsidP="00B5273C">
      <w:pPr>
        <w:spacing w:after="0" w:line="240" w:lineRule="auto"/>
        <w:rPr>
          <w:rFonts w:ascii="Times New Roman" w:eastAsia="Times New Roman" w:hAnsi="Times New Roman" w:cs="Times New Roman"/>
          <w:sz w:val="24"/>
          <w:szCs w:val="24"/>
          <w:lang w:val="en-US" w:eastAsia="es-AR"/>
        </w:rPr>
      </w:pP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Unit 3: JESUS CHRIST  </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1. Historical Jesus and Christ of faith. </w:t>
      </w:r>
      <w:proofErr w:type="gramStart"/>
      <w:r w:rsidRPr="00B5273C">
        <w:rPr>
          <w:rFonts w:ascii="Times New Roman" w:eastAsia="Times New Roman" w:hAnsi="Times New Roman" w:cs="Times New Roman"/>
          <w:color w:val="000000"/>
          <w:sz w:val="24"/>
          <w:szCs w:val="24"/>
          <w:lang w:val="en-US" w:eastAsia="es-AR"/>
        </w:rPr>
        <w:t>Problems.</w:t>
      </w:r>
      <w:proofErr w:type="gramEnd"/>
      <w:r w:rsidRPr="00B5273C">
        <w:rPr>
          <w:rFonts w:ascii="Times New Roman" w:eastAsia="Times New Roman" w:hAnsi="Times New Roman" w:cs="Times New Roman"/>
          <w:color w:val="000000"/>
          <w:sz w:val="24"/>
          <w:szCs w:val="24"/>
          <w:lang w:val="en-US" w:eastAsia="es-AR"/>
        </w:rPr>
        <w:t xml:space="preserve"> </w:t>
      </w:r>
      <w:proofErr w:type="gramStart"/>
      <w:r w:rsidRPr="00B5273C">
        <w:rPr>
          <w:rFonts w:ascii="Times New Roman" w:eastAsia="Times New Roman" w:hAnsi="Times New Roman" w:cs="Times New Roman"/>
          <w:color w:val="000000"/>
          <w:sz w:val="24"/>
          <w:szCs w:val="24"/>
          <w:lang w:val="en-US" w:eastAsia="es-AR"/>
        </w:rPr>
        <w:t>Sources.</w:t>
      </w:r>
      <w:proofErr w:type="gramEnd"/>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2. The Only Son of God.</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3. Life of Jesus Christ. The son of God became man. "Conceived by the power of the Holy Spirit and born of the Virgin Mary". The mysteries of Christ's life</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4. Passion of Christ. </w:t>
      </w:r>
      <w:proofErr w:type="gramStart"/>
      <w:r w:rsidRPr="00B5273C">
        <w:rPr>
          <w:rFonts w:ascii="Times New Roman" w:eastAsia="Times New Roman" w:hAnsi="Times New Roman" w:cs="Times New Roman"/>
          <w:color w:val="000000"/>
          <w:sz w:val="24"/>
          <w:szCs w:val="24"/>
          <w:lang w:val="en-US" w:eastAsia="es-AR"/>
        </w:rPr>
        <w:t>Jesus and Israel.</w:t>
      </w:r>
      <w:proofErr w:type="gramEnd"/>
      <w:r w:rsidRPr="00B5273C">
        <w:rPr>
          <w:rFonts w:ascii="Times New Roman" w:eastAsia="Times New Roman" w:hAnsi="Times New Roman" w:cs="Times New Roman"/>
          <w:color w:val="000000"/>
          <w:sz w:val="24"/>
          <w:szCs w:val="24"/>
          <w:lang w:val="en-US" w:eastAsia="es-AR"/>
        </w:rPr>
        <w:t xml:space="preserve"> Jesus died crucified and he was buried. "He descended into hell. On the third day he rose again"</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5. “He ascended into heaven and is seated at the right hand of the father”. "From thence he will come again to judge the living and the dead"</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b/>
          <w:bCs/>
          <w:color w:val="000000"/>
          <w:sz w:val="24"/>
          <w:szCs w:val="24"/>
          <w:lang w:val="en-US" w:eastAsia="es-AR"/>
        </w:rPr>
        <w:t>Bibliography:</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Holy Scripture (Bible). </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i/>
          <w:iCs/>
          <w:color w:val="000000"/>
          <w:sz w:val="24"/>
          <w:szCs w:val="24"/>
          <w:lang w:val="en-US" w:eastAsia="es-AR"/>
        </w:rPr>
        <w:t>Catechism of the Catholic Church</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Rausch, Thomas P. </w:t>
      </w:r>
      <w:proofErr w:type="gramStart"/>
      <w:r w:rsidRPr="00B5273C">
        <w:rPr>
          <w:rFonts w:ascii="Times New Roman" w:eastAsia="Times New Roman" w:hAnsi="Times New Roman" w:cs="Times New Roman"/>
          <w:i/>
          <w:iCs/>
          <w:color w:val="000000"/>
          <w:sz w:val="24"/>
          <w:szCs w:val="24"/>
          <w:lang w:val="en-US" w:eastAsia="es-AR"/>
        </w:rPr>
        <w:t>The College Student’s.</w:t>
      </w:r>
      <w:proofErr w:type="gramEnd"/>
      <w:r w:rsidRPr="00B5273C">
        <w:rPr>
          <w:rFonts w:ascii="Times New Roman" w:eastAsia="Times New Roman" w:hAnsi="Times New Roman" w:cs="Times New Roman"/>
          <w:i/>
          <w:iCs/>
          <w:color w:val="000000"/>
          <w:sz w:val="24"/>
          <w:szCs w:val="24"/>
          <w:lang w:val="en-US" w:eastAsia="es-AR"/>
        </w:rPr>
        <w:t xml:space="preserve"> </w:t>
      </w:r>
      <w:proofErr w:type="gramStart"/>
      <w:r w:rsidRPr="00B5273C">
        <w:rPr>
          <w:rFonts w:ascii="Times New Roman" w:eastAsia="Times New Roman" w:hAnsi="Times New Roman" w:cs="Times New Roman"/>
          <w:i/>
          <w:iCs/>
          <w:color w:val="000000"/>
          <w:sz w:val="24"/>
          <w:szCs w:val="24"/>
          <w:lang w:val="en-US" w:eastAsia="es-AR"/>
        </w:rPr>
        <w:t>Introduction to Theology</w:t>
      </w:r>
      <w:r w:rsidRPr="00B5273C">
        <w:rPr>
          <w:rFonts w:ascii="Times New Roman" w:eastAsia="Times New Roman" w:hAnsi="Times New Roman" w:cs="Times New Roman"/>
          <w:color w:val="000000"/>
          <w:sz w:val="24"/>
          <w:szCs w:val="24"/>
          <w:lang w:val="en-US" w:eastAsia="es-AR"/>
        </w:rPr>
        <w:t>.</w:t>
      </w:r>
      <w:proofErr w:type="gramEnd"/>
      <w:r w:rsidRPr="00B5273C">
        <w:rPr>
          <w:rFonts w:ascii="Times New Roman" w:eastAsia="Times New Roman" w:hAnsi="Times New Roman" w:cs="Times New Roman"/>
          <w:color w:val="000000"/>
          <w:sz w:val="24"/>
          <w:szCs w:val="24"/>
          <w:lang w:val="en-US" w:eastAsia="es-AR"/>
        </w:rPr>
        <w:t xml:space="preserve"> </w:t>
      </w:r>
      <w:proofErr w:type="gramStart"/>
      <w:r w:rsidRPr="00B5273C">
        <w:rPr>
          <w:rFonts w:ascii="Times New Roman" w:eastAsia="Times New Roman" w:hAnsi="Times New Roman" w:cs="Times New Roman"/>
          <w:color w:val="000000"/>
          <w:sz w:val="24"/>
          <w:szCs w:val="24"/>
          <w:lang w:val="en-US" w:eastAsia="es-AR"/>
        </w:rPr>
        <w:t>Liturgical Press.</w:t>
      </w:r>
      <w:proofErr w:type="gramEnd"/>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Rausch, Thomas P. </w:t>
      </w:r>
      <w:r w:rsidRPr="00B5273C">
        <w:rPr>
          <w:rFonts w:ascii="Times New Roman" w:eastAsia="Times New Roman" w:hAnsi="Times New Roman" w:cs="Times New Roman"/>
          <w:i/>
          <w:iCs/>
          <w:color w:val="000000"/>
          <w:sz w:val="24"/>
          <w:szCs w:val="24"/>
          <w:lang w:val="en-US" w:eastAsia="es-AR"/>
        </w:rPr>
        <w:t xml:space="preserve">Who is Jesus? </w:t>
      </w:r>
      <w:proofErr w:type="gramStart"/>
      <w:r w:rsidRPr="00B5273C">
        <w:rPr>
          <w:rFonts w:ascii="Times New Roman" w:eastAsia="Times New Roman" w:hAnsi="Times New Roman" w:cs="Times New Roman"/>
          <w:i/>
          <w:iCs/>
          <w:color w:val="000000"/>
          <w:sz w:val="24"/>
          <w:szCs w:val="24"/>
          <w:lang w:val="en-US" w:eastAsia="es-AR"/>
        </w:rPr>
        <w:t>An Introduction to Christology.</w:t>
      </w:r>
      <w:proofErr w:type="gramEnd"/>
      <w:r w:rsidRPr="00B5273C">
        <w:rPr>
          <w:rFonts w:ascii="Times New Roman" w:eastAsia="Times New Roman" w:hAnsi="Times New Roman" w:cs="Times New Roman"/>
          <w:color w:val="000000"/>
          <w:sz w:val="24"/>
          <w:szCs w:val="24"/>
          <w:lang w:val="en-US" w:eastAsia="es-AR"/>
        </w:rPr>
        <w:t xml:space="preserve"> Michael Glazier Books</w:t>
      </w:r>
    </w:p>
    <w:p w:rsidR="00B5273C" w:rsidRPr="00B5273C" w:rsidRDefault="00B5273C" w:rsidP="00B5273C">
      <w:pPr>
        <w:spacing w:after="0" w:line="240" w:lineRule="auto"/>
        <w:rPr>
          <w:rFonts w:ascii="Times New Roman" w:eastAsia="Times New Roman" w:hAnsi="Times New Roman" w:cs="Times New Roman"/>
          <w:sz w:val="24"/>
          <w:szCs w:val="24"/>
          <w:lang w:val="en-US" w:eastAsia="es-AR"/>
        </w:rPr>
      </w:pP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lastRenderedPageBreak/>
        <w:t>Unit 4: THE CHURCH</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1. Definition. </w:t>
      </w:r>
      <w:proofErr w:type="gramStart"/>
      <w:r w:rsidRPr="00B5273C">
        <w:rPr>
          <w:rFonts w:ascii="Times New Roman" w:eastAsia="Times New Roman" w:hAnsi="Times New Roman" w:cs="Times New Roman"/>
          <w:color w:val="000000"/>
          <w:sz w:val="24"/>
          <w:szCs w:val="24"/>
          <w:lang w:val="en-US" w:eastAsia="es-AR"/>
        </w:rPr>
        <w:t>On the people of God.</w:t>
      </w:r>
      <w:proofErr w:type="gramEnd"/>
      <w:r w:rsidRPr="00B5273C">
        <w:rPr>
          <w:rFonts w:ascii="Times New Roman" w:eastAsia="Times New Roman" w:hAnsi="Times New Roman" w:cs="Times New Roman"/>
          <w:color w:val="000000"/>
          <w:sz w:val="24"/>
          <w:szCs w:val="24"/>
          <w:lang w:val="en-US" w:eastAsia="es-AR"/>
        </w:rPr>
        <w:t> </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2. The church is one, holy, catholic and apostolic</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b/>
          <w:bCs/>
          <w:color w:val="000000"/>
          <w:sz w:val="24"/>
          <w:szCs w:val="24"/>
          <w:lang w:val="en-US" w:eastAsia="es-AR"/>
        </w:rPr>
        <w:t>Bibliography:</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Holy Scripture (Bible). </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i/>
          <w:iCs/>
          <w:color w:val="000000"/>
          <w:sz w:val="24"/>
          <w:szCs w:val="24"/>
          <w:lang w:val="en-US" w:eastAsia="es-AR"/>
        </w:rPr>
        <w:t>Catechism of the Catholic Church</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i/>
          <w:iCs/>
          <w:color w:val="000000"/>
          <w:sz w:val="24"/>
          <w:szCs w:val="24"/>
          <w:lang w:val="en-US" w:eastAsia="es-AR"/>
        </w:rPr>
        <w:t>Lumen Gentium,</w:t>
      </w:r>
      <w:r w:rsidRPr="00B5273C">
        <w:rPr>
          <w:rFonts w:ascii="Times New Roman" w:eastAsia="Times New Roman" w:hAnsi="Times New Roman" w:cs="Times New Roman"/>
          <w:color w:val="000000"/>
          <w:sz w:val="24"/>
          <w:szCs w:val="24"/>
          <w:lang w:val="en-US" w:eastAsia="es-AR"/>
        </w:rPr>
        <w:t xml:space="preserve"> Vatican Council II </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Rausch, Thomas P. </w:t>
      </w:r>
      <w:proofErr w:type="gramStart"/>
      <w:r w:rsidRPr="00B5273C">
        <w:rPr>
          <w:rFonts w:ascii="Times New Roman" w:eastAsia="Times New Roman" w:hAnsi="Times New Roman" w:cs="Times New Roman"/>
          <w:i/>
          <w:iCs/>
          <w:color w:val="000000"/>
          <w:sz w:val="24"/>
          <w:szCs w:val="24"/>
          <w:lang w:val="en-US" w:eastAsia="es-AR"/>
        </w:rPr>
        <w:t>The College Student’s.</w:t>
      </w:r>
      <w:proofErr w:type="gramEnd"/>
      <w:r w:rsidRPr="00B5273C">
        <w:rPr>
          <w:rFonts w:ascii="Times New Roman" w:eastAsia="Times New Roman" w:hAnsi="Times New Roman" w:cs="Times New Roman"/>
          <w:i/>
          <w:iCs/>
          <w:color w:val="000000"/>
          <w:sz w:val="24"/>
          <w:szCs w:val="24"/>
          <w:lang w:val="en-US" w:eastAsia="es-AR"/>
        </w:rPr>
        <w:t xml:space="preserve"> </w:t>
      </w:r>
      <w:proofErr w:type="gramStart"/>
      <w:r w:rsidRPr="00B5273C">
        <w:rPr>
          <w:rFonts w:ascii="Times New Roman" w:eastAsia="Times New Roman" w:hAnsi="Times New Roman" w:cs="Times New Roman"/>
          <w:i/>
          <w:iCs/>
          <w:color w:val="000000"/>
          <w:sz w:val="24"/>
          <w:szCs w:val="24"/>
          <w:lang w:val="en-US" w:eastAsia="es-AR"/>
        </w:rPr>
        <w:t>Introduction to Theology</w:t>
      </w:r>
      <w:r w:rsidRPr="00B5273C">
        <w:rPr>
          <w:rFonts w:ascii="Times New Roman" w:eastAsia="Times New Roman" w:hAnsi="Times New Roman" w:cs="Times New Roman"/>
          <w:color w:val="000000"/>
          <w:sz w:val="24"/>
          <w:szCs w:val="24"/>
          <w:lang w:val="en-US" w:eastAsia="es-AR"/>
        </w:rPr>
        <w:t>.</w:t>
      </w:r>
      <w:proofErr w:type="gramEnd"/>
      <w:r w:rsidRPr="00B5273C">
        <w:rPr>
          <w:rFonts w:ascii="Times New Roman" w:eastAsia="Times New Roman" w:hAnsi="Times New Roman" w:cs="Times New Roman"/>
          <w:color w:val="000000"/>
          <w:sz w:val="24"/>
          <w:szCs w:val="24"/>
          <w:lang w:val="en-US" w:eastAsia="es-AR"/>
        </w:rPr>
        <w:t xml:space="preserve"> </w:t>
      </w:r>
      <w:proofErr w:type="gramStart"/>
      <w:r w:rsidRPr="00B5273C">
        <w:rPr>
          <w:rFonts w:ascii="Times New Roman" w:eastAsia="Times New Roman" w:hAnsi="Times New Roman" w:cs="Times New Roman"/>
          <w:color w:val="000000"/>
          <w:sz w:val="24"/>
          <w:szCs w:val="24"/>
          <w:lang w:val="en-US" w:eastAsia="es-AR"/>
        </w:rPr>
        <w:t>Liturgical Press.</w:t>
      </w:r>
      <w:proofErr w:type="gramEnd"/>
    </w:p>
    <w:p w:rsidR="00B5273C" w:rsidRPr="00B5273C" w:rsidRDefault="00B5273C" w:rsidP="00B5273C">
      <w:pPr>
        <w:spacing w:after="0" w:line="240" w:lineRule="auto"/>
        <w:rPr>
          <w:rFonts w:ascii="Times New Roman" w:eastAsia="Times New Roman" w:hAnsi="Times New Roman" w:cs="Times New Roman"/>
          <w:sz w:val="24"/>
          <w:szCs w:val="24"/>
          <w:lang w:val="en-US" w:eastAsia="es-AR"/>
        </w:rPr>
      </w:pP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Unit 5: THE SACRAMENTS</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1. The Sacraments of Christ. </w:t>
      </w:r>
      <w:proofErr w:type="gramStart"/>
      <w:r w:rsidRPr="00B5273C">
        <w:rPr>
          <w:rFonts w:ascii="Times New Roman" w:eastAsia="Times New Roman" w:hAnsi="Times New Roman" w:cs="Times New Roman"/>
          <w:color w:val="000000"/>
          <w:sz w:val="24"/>
          <w:szCs w:val="24"/>
          <w:lang w:val="en-US" w:eastAsia="es-AR"/>
        </w:rPr>
        <w:t>The Sacraments of the Church.</w:t>
      </w:r>
      <w:proofErr w:type="gramEnd"/>
      <w:r w:rsidRPr="00B5273C">
        <w:rPr>
          <w:rFonts w:ascii="Times New Roman" w:eastAsia="Times New Roman" w:hAnsi="Times New Roman" w:cs="Times New Roman"/>
          <w:color w:val="000000"/>
          <w:sz w:val="24"/>
          <w:szCs w:val="24"/>
          <w:lang w:val="en-US" w:eastAsia="es-AR"/>
        </w:rPr>
        <w:t xml:space="preserve"> </w:t>
      </w:r>
      <w:proofErr w:type="gramStart"/>
      <w:r w:rsidRPr="00B5273C">
        <w:rPr>
          <w:rFonts w:ascii="Times New Roman" w:eastAsia="Times New Roman" w:hAnsi="Times New Roman" w:cs="Times New Roman"/>
          <w:color w:val="000000"/>
          <w:sz w:val="24"/>
          <w:szCs w:val="24"/>
          <w:lang w:val="en-US" w:eastAsia="es-AR"/>
        </w:rPr>
        <w:t>The Sacraments of Faith.</w:t>
      </w:r>
      <w:proofErr w:type="gramEnd"/>
      <w:r w:rsidRPr="00B5273C">
        <w:rPr>
          <w:rFonts w:ascii="Times New Roman" w:eastAsia="Times New Roman" w:hAnsi="Times New Roman" w:cs="Times New Roman"/>
          <w:color w:val="000000"/>
          <w:sz w:val="24"/>
          <w:szCs w:val="24"/>
          <w:lang w:val="en-US" w:eastAsia="es-AR"/>
        </w:rPr>
        <w:t xml:space="preserve"> </w:t>
      </w:r>
      <w:proofErr w:type="gramStart"/>
      <w:r w:rsidRPr="00B5273C">
        <w:rPr>
          <w:rFonts w:ascii="Times New Roman" w:eastAsia="Times New Roman" w:hAnsi="Times New Roman" w:cs="Times New Roman"/>
          <w:color w:val="000000"/>
          <w:sz w:val="24"/>
          <w:szCs w:val="24"/>
          <w:lang w:val="en-US" w:eastAsia="es-AR"/>
        </w:rPr>
        <w:t>The Sacraments of Salvation.</w:t>
      </w:r>
      <w:proofErr w:type="gramEnd"/>
      <w:r w:rsidRPr="00B5273C">
        <w:rPr>
          <w:rFonts w:ascii="Times New Roman" w:eastAsia="Times New Roman" w:hAnsi="Times New Roman" w:cs="Times New Roman"/>
          <w:color w:val="000000"/>
          <w:sz w:val="24"/>
          <w:szCs w:val="24"/>
          <w:lang w:val="en-US" w:eastAsia="es-AR"/>
        </w:rPr>
        <w:t xml:space="preserve"> </w:t>
      </w:r>
      <w:proofErr w:type="gramStart"/>
      <w:r w:rsidRPr="00B5273C">
        <w:rPr>
          <w:rFonts w:ascii="Times New Roman" w:eastAsia="Times New Roman" w:hAnsi="Times New Roman" w:cs="Times New Roman"/>
          <w:color w:val="000000"/>
          <w:sz w:val="24"/>
          <w:szCs w:val="24"/>
          <w:lang w:val="en-US" w:eastAsia="es-AR"/>
        </w:rPr>
        <w:t>The Sacraments of Eternal Life.</w:t>
      </w:r>
      <w:proofErr w:type="gramEnd"/>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2. Seven Sacraments. </w:t>
      </w:r>
      <w:proofErr w:type="gramStart"/>
      <w:r w:rsidRPr="00B5273C">
        <w:rPr>
          <w:rFonts w:ascii="Times New Roman" w:eastAsia="Times New Roman" w:hAnsi="Times New Roman" w:cs="Times New Roman"/>
          <w:color w:val="000000"/>
          <w:sz w:val="24"/>
          <w:szCs w:val="24"/>
          <w:lang w:val="en-US" w:eastAsia="es-AR"/>
        </w:rPr>
        <w:t>Definitions.</w:t>
      </w:r>
      <w:proofErr w:type="gramEnd"/>
      <w:r w:rsidRPr="00B5273C">
        <w:rPr>
          <w:rFonts w:ascii="Times New Roman" w:eastAsia="Times New Roman" w:hAnsi="Times New Roman" w:cs="Times New Roman"/>
          <w:color w:val="000000"/>
          <w:sz w:val="24"/>
          <w:szCs w:val="24"/>
          <w:lang w:val="en-US" w:eastAsia="es-AR"/>
        </w:rPr>
        <w:t xml:space="preserve"> </w:t>
      </w:r>
      <w:proofErr w:type="gramStart"/>
      <w:r w:rsidRPr="00B5273C">
        <w:rPr>
          <w:rFonts w:ascii="Times New Roman" w:eastAsia="Times New Roman" w:hAnsi="Times New Roman" w:cs="Times New Roman"/>
          <w:color w:val="000000"/>
          <w:sz w:val="24"/>
          <w:szCs w:val="24"/>
          <w:lang w:val="en-US" w:eastAsia="es-AR"/>
        </w:rPr>
        <w:t>Order.</w:t>
      </w:r>
      <w:proofErr w:type="gramEnd"/>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b/>
          <w:bCs/>
          <w:color w:val="000000"/>
          <w:sz w:val="24"/>
          <w:szCs w:val="24"/>
          <w:lang w:val="en-US" w:eastAsia="es-AR"/>
        </w:rPr>
        <w:t>Bibliography:</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Holy Scripture (Bible). </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i/>
          <w:iCs/>
          <w:color w:val="000000"/>
          <w:sz w:val="24"/>
          <w:szCs w:val="24"/>
          <w:lang w:val="en-US" w:eastAsia="es-AR"/>
        </w:rPr>
        <w:t>Catechism of the Catholic Church</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Rausch, Thomas P. </w:t>
      </w:r>
      <w:proofErr w:type="gramStart"/>
      <w:r w:rsidRPr="00B5273C">
        <w:rPr>
          <w:rFonts w:ascii="Times New Roman" w:eastAsia="Times New Roman" w:hAnsi="Times New Roman" w:cs="Times New Roman"/>
          <w:i/>
          <w:iCs/>
          <w:color w:val="000000"/>
          <w:sz w:val="24"/>
          <w:szCs w:val="24"/>
          <w:lang w:val="en-US" w:eastAsia="es-AR"/>
        </w:rPr>
        <w:t>The College Student’s.</w:t>
      </w:r>
      <w:proofErr w:type="gramEnd"/>
      <w:r w:rsidRPr="00B5273C">
        <w:rPr>
          <w:rFonts w:ascii="Times New Roman" w:eastAsia="Times New Roman" w:hAnsi="Times New Roman" w:cs="Times New Roman"/>
          <w:i/>
          <w:iCs/>
          <w:color w:val="000000"/>
          <w:sz w:val="24"/>
          <w:szCs w:val="24"/>
          <w:lang w:val="en-US" w:eastAsia="es-AR"/>
        </w:rPr>
        <w:t xml:space="preserve"> </w:t>
      </w:r>
      <w:proofErr w:type="gramStart"/>
      <w:r w:rsidRPr="00B5273C">
        <w:rPr>
          <w:rFonts w:ascii="Times New Roman" w:eastAsia="Times New Roman" w:hAnsi="Times New Roman" w:cs="Times New Roman"/>
          <w:i/>
          <w:iCs/>
          <w:color w:val="000000"/>
          <w:sz w:val="24"/>
          <w:szCs w:val="24"/>
          <w:lang w:val="en-US" w:eastAsia="es-AR"/>
        </w:rPr>
        <w:t>Introduction to Theology</w:t>
      </w:r>
      <w:r w:rsidRPr="00B5273C">
        <w:rPr>
          <w:rFonts w:ascii="Times New Roman" w:eastAsia="Times New Roman" w:hAnsi="Times New Roman" w:cs="Times New Roman"/>
          <w:color w:val="000000"/>
          <w:sz w:val="24"/>
          <w:szCs w:val="24"/>
          <w:lang w:val="en-US" w:eastAsia="es-AR"/>
        </w:rPr>
        <w:t>.</w:t>
      </w:r>
      <w:proofErr w:type="gramEnd"/>
      <w:r w:rsidRPr="00B5273C">
        <w:rPr>
          <w:rFonts w:ascii="Times New Roman" w:eastAsia="Times New Roman" w:hAnsi="Times New Roman" w:cs="Times New Roman"/>
          <w:color w:val="000000"/>
          <w:sz w:val="24"/>
          <w:szCs w:val="24"/>
          <w:lang w:val="en-US" w:eastAsia="es-AR"/>
        </w:rPr>
        <w:t xml:space="preserve"> </w:t>
      </w:r>
      <w:proofErr w:type="gramStart"/>
      <w:r w:rsidRPr="00B5273C">
        <w:rPr>
          <w:rFonts w:ascii="Times New Roman" w:eastAsia="Times New Roman" w:hAnsi="Times New Roman" w:cs="Times New Roman"/>
          <w:color w:val="000000"/>
          <w:sz w:val="24"/>
          <w:szCs w:val="24"/>
          <w:lang w:val="en-US" w:eastAsia="es-AR"/>
        </w:rPr>
        <w:t>Liturgical Press.</w:t>
      </w:r>
      <w:proofErr w:type="gramEnd"/>
    </w:p>
    <w:p w:rsidR="00B5273C" w:rsidRPr="00B5273C" w:rsidRDefault="00B5273C" w:rsidP="00B5273C">
      <w:pPr>
        <w:spacing w:after="0" w:line="240" w:lineRule="auto"/>
        <w:rPr>
          <w:rFonts w:ascii="Times New Roman" w:eastAsia="Times New Roman" w:hAnsi="Times New Roman" w:cs="Times New Roman"/>
          <w:sz w:val="24"/>
          <w:szCs w:val="24"/>
          <w:lang w:val="en-US" w:eastAsia="es-AR"/>
        </w:rPr>
      </w:pP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Unit 6: POPE FRANCIS AND THE ARGENTINE THEOLOGY. </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1. Brief presentation on Argentine theology</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2. Pastoral program of Pope Francis (</w:t>
      </w:r>
      <w:r w:rsidRPr="00B5273C">
        <w:rPr>
          <w:rFonts w:ascii="Times New Roman" w:eastAsia="Times New Roman" w:hAnsi="Times New Roman" w:cs="Times New Roman"/>
          <w:i/>
          <w:iCs/>
          <w:color w:val="000000"/>
          <w:sz w:val="24"/>
          <w:szCs w:val="24"/>
          <w:lang w:val="en-US" w:eastAsia="es-AR"/>
        </w:rPr>
        <w:t>Evangelii Gaudium</w:t>
      </w:r>
      <w:r w:rsidRPr="00B5273C">
        <w:rPr>
          <w:rFonts w:ascii="Times New Roman" w:eastAsia="Times New Roman" w:hAnsi="Times New Roman" w:cs="Times New Roman"/>
          <w:color w:val="000000"/>
          <w:sz w:val="24"/>
          <w:szCs w:val="24"/>
          <w:lang w:val="en-US" w:eastAsia="es-AR"/>
        </w:rPr>
        <w:t>)</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3. Laudato Si’. </w:t>
      </w:r>
      <w:proofErr w:type="gramStart"/>
      <w:r w:rsidRPr="00B5273C">
        <w:rPr>
          <w:rFonts w:ascii="Times New Roman" w:eastAsia="Times New Roman" w:hAnsi="Times New Roman" w:cs="Times New Roman"/>
          <w:color w:val="000000"/>
          <w:sz w:val="24"/>
          <w:szCs w:val="24"/>
          <w:lang w:val="en-US" w:eastAsia="es-AR"/>
        </w:rPr>
        <w:t>On care for our common home.</w:t>
      </w:r>
      <w:proofErr w:type="gramEnd"/>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b/>
          <w:bCs/>
          <w:color w:val="000000"/>
          <w:sz w:val="24"/>
          <w:szCs w:val="24"/>
          <w:lang w:val="en-US" w:eastAsia="es-AR"/>
        </w:rPr>
        <w:t>Bibliography:</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i/>
          <w:iCs/>
          <w:color w:val="000000"/>
          <w:sz w:val="24"/>
          <w:szCs w:val="24"/>
          <w:lang w:val="en-US" w:eastAsia="es-AR"/>
        </w:rPr>
        <w:t>Evangelii Gaudium</w:t>
      </w:r>
      <w:r w:rsidRPr="00B5273C">
        <w:rPr>
          <w:rFonts w:ascii="Times New Roman" w:eastAsia="Times New Roman" w:hAnsi="Times New Roman" w:cs="Times New Roman"/>
          <w:color w:val="000000"/>
          <w:sz w:val="24"/>
          <w:szCs w:val="24"/>
          <w:lang w:val="en-US" w:eastAsia="es-AR"/>
        </w:rPr>
        <w:t>, Pope Francis</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i/>
          <w:iCs/>
          <w:color w:val="000000"/>
          <w:sz w:val="24"/>
          <w:szCs w:val="24"/>
          <w:lang w:val="en-US" w:eastAsia="es-AR"/>
        </w:rPr>
        <w:t xml:space="preserve">Laudato Si’, </w:t>
      </w:r>
      <w:r w:rsidRPr="00B5273C">
        <w:rPr>
          <w:rFonts w:ascii="Times New Roman" w:eastAsia="Times New Roman" w:hAnsi="Times New Roman" w:cs="Times New Roman"/>
          <w:color w:val="000000"/>
          <w:sz w:val="24"/>
          <w:szCs w:val="24"/>
          <w:lang w:val="en-US" w:eastAsia="es-AR"/>
        </w:rPr>
        <w:t>Pope Francis</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proofErr w:type="gramStart"/>
      <w:r w:rsidRPr="00B5273C">
        <w:rPr>
          <w:rFonts w:ascii="Times New Roman" w:eastAsia="Times New Roman" w:hAnsi="Times New Roman" w:cs="Times New Roman"/>
          <w:i/>
          <w:iCs/>
          <w:color w:val="000000"/>
          <w:sz w:val="24"/>
          <w:szCs w:val="24"/>
          <w:lang w:val="en-US" w:eastAsia="es-AR"/>
        </w:rPr>
        <w:t>Pope Francis and the Theology of the People</w:t>
      </w:r>
      <w:r w:rsidRPr="00B5273C">
        <w:rPr>
          <w:rFonts w:ascii="Times New Roman" w:eastAsia="Times New Roman" w:hAnsi="Times New Roman" w:cs="Times New Roman"/>
          <w:color w:val="000000"/>
          <w:sz w:val="24"/>
          <w:szCs w:val="24"/>
          <w:lang w:val="en-US" w:eastAsia="es-AR"/>
        </w:rPr>
        <w:t>.</w:t>
      </w:r>
      <w:proofErr w:type="gramEnd"/>
      <w:r w:rsidRPr="00B5273C">
        <w:rPr>
          <w:rFonts w:ascii="Times New Roman" w:eastAsia="Times New Roman" w:hAnsi="Times New Roman" w:cs="Times New Roman"/>
          <w:color w:val="000000"/>
          <w:sz w:val="24"/>
          <w:szCs w:val="24"/>
          <w:lang w:val="en-US" w:eastAsia="es-AR"/>
        </w:rPr>
        <w:t xml:space="preserve"> Juan Carlos Scannone, S.J. (art)</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i/>
          <w:iCs/>
          <w:color w:val="000000"/>
          <w:sz w:val="24"/>
          <w:szCs w:val="24"/>
          <w:lang w:val="en-US" w:eastAsia="es-AR"/>
        </w:rPr>
        <w:t>Pope Francis’ theology begins with the people’s faith</w:t>
      </w:r>
      <w:r w:rsidRPr="00B5273C">
        <w:rPr>
          <w:rFonts w:ascii="Times New Roman" w:eastAsia="Times New Roman" w:hAnsi="Times New Roman" w:cs="Times New Roman"/>
          <w:color w:val="000000"/>
          <w:sz w:val="24"/>
          <w:szCs w:val="24"/>
          <w:lang w:val="en-US" w:eastAsia="es-AR"/>
        </w:rPr>
        <w:t xml:space="preserve">. </w:t>
      </w:r>
      <w:r w:rsidRPr="00B5273C">
        <w:rPr>
          <w:rFonts w:ascii="Times New Roman" w:eastAsia="Times New Roman" w:hAnsi="Times New Roman" w:cs="Times New Roman"/>
          <w:color w:val="000000"/>
          <w:sz w:val="24"/>
          <w:szCs w:val="24"/>
          <w:lang w:eastAsia="es-AR"/>
        </w:rPr>
        <w:t>Rafael Luciani; Felix Palazzi (art)</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val="en-US" w:eastAsia="es-AR"/>
        </w:rPr>
      </w:pPr>
      <w:proofErr w:type="gramStart"/>
      <w:r w:rsidRPr="00B5273C">
        <w:rPr>
          <w:rFonts w:ascii="Times New Roman" w:eastAsia="Times New Roman" w:hAnsi="Times New Roman" w:cs="Times New Roman"/>
          <w:i/>
          <w:iCs/>
          <w:color w:val="000000"/>
          <w:sz w:val="24"/>
          <w:szCs w:val="24"/>
          <w:lang w:val="en-US" w:eastAsia="es-AR"/>
        </w:rPr>
        <w:t>Theology of Pope Francis</w:t>
      </w:r>
      <w:r w:rsidRPr="00B5273C">
        <w:rPr>
          <w:rFonts w:ascii="Times New Roman" w:eastAsia="Times New Roman" w:hAnsi="Times New Roman" w:cs="Times New Roman"/>
          <w:color w:val="000000"/>
          <w:sz w:val="24"/>
          <w:szCs w:val="24"/>
          <w:lang w:val="en-US" w:eastAsia="es-AR"/>
        </w:rPr>
        <w:t>.</w:t>
      </w:r>
      <w:proofErr w:type="gramEnd"/>
      <w:r w:rsidRPr="00B5273C">
        <w:rPr>
          <w:rFonts w:ascii="Times New Roman" w:eastAsia="Times New Roman" w:hAnsi="Times New Roman" w:cs="Times New Roman"/>
          <w:color w:val="000000"/>
          <w:sz w:val="24"/>
          <w:szCs w:val="24"/>
          <w:lang w:val="en-US" w:eastAsia="es-AR"/>
        </w:rPr>
        <w:t xml:space="preserve"> Joseph Kavanagh, op (art)</w:t>
      </w:r>
    </w:p>
    <w:p w:rsidR="00B5273C" w:rsidRPr="00B5273C" w:rsidRDefault="00B5273C" w:rsidP="00B5273C">
      <w:pPr>
        <w:spacing w:after="0" w:line="240" w:lineRule="auto"/>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sz w:val="24"/>
          <w:szCs w:val="24"/>
          <w:lang w:val="en-US" w:eastAsia="es-AR"/>
        </w:rPr>
        <w:br/>
      </w:r>
      <w:r w:rsidRPr="00B5273C">
        <w:rPr>
          <w:rFonts w:ascii="Times New Roman" w:eastAsia="Times New Roman" w:hAnsi="Times New Roman" w:cs="Times New Roman"/>
          <w:sz w:val="24"/>
          <w:szCs w:val="24"/>
          <w:lang w:val="en-US" w:eastAsia="es-AR"/>
        </w:rPr>
        <w:br/>
      </w:r>
      <w:r w:rsidRPr="00B5273C">
        <w:rPr>
          <w:rFonts w:ascii="Times New Roman" w:eastAsia="Times New Roman" w:hAnsi="Times New Roman" w:cs="Times New Roman"/>
          <w:sz w:val="24"/>
          <w:szCs w:val="24"/>
          <w:lang w:val="en-US" w:eastAsia="es-AR"/>
        </w:rPr>
        <w:br/>
      </w:r>
      <w:r w:rsidRPr="00B5273C">
        <w:rPr>
          <w:rFonts w:ascii="Times New Roman" w:eastAsia="Times New Roman" w:hAnsi="Times New Roman" w:cs="Times New Roman"/>
          <w:sz w:val="24"/>
          <w:szCs w:val="24"/>
          <w:lang w:val="en-US" w:eastAsia="es-AR"/>
        </w:rPr>
        <w:br/>
      </w:r>
    </w:p>
    <w:p w:rsidR="00B5273C" w:rsidRPr="00B5273C" w:rsidRDefault="00B5273C" w:rsidP="00B5273C">
      <w:pPr>
        <w:numPr>
          <w:ilvl w:val="0"/>
          <w:numId w:val="44"/>
        </w:numPr>
        <w:spacing w:after="0" w:line="240" w:lineRule="auto"/>
        <w:ind w:left="360"/>
        <w:jc w:val="both"/>
        <w:textAlignment w:val="baseline"/>
        <w:rPr>
          <w:rFonts w:ascii="Times New Roman" w:eastAsia="Times New Roman" w:hAnsi="Times New Roman" w:cs="Times New Roman"/>
          <w:color w:val="4A442A"/>
          <w:sz w:val="20"/>
          <w:szCs w:val="20"/>
          <w:lang w:eastAsia="es-AR"/>
        </w:rPr>
      </w:pPr>
      <w:r w:rsidRPr="00B5273C">
        <w:rPr>
          <w:rFonts w:ascii="Times New Roman" w:eastAsia="Times New Roman" w:hAnsi="Times New Roman" w:cs="Times New Roman"/>
          <w:b/>
          <w:bCs/>
          <w:color w:val="000000"/>
          <w:lang w:eastAsia="es-AR"/>
        </w:rPr>
        <w:t xml:space="preserve">METODOLOGÍA </w:t>
      </w:r>
      <w:r w:rsidRPr="00B5273C">
        <w:rPr>
          <w:rFonts w:ascii="Times New Roman" w:eastAsia="Times New Roman" w:hAnsi="Times New Roman" w:cs="Times New Roman"/>
          <w:color w:val="000000"/>
          <w:lang w:eastAsia="es-AR"/>
        </w:rPr>
        <w:t>: </w:t>
      </w:r>
    </w:p>
    <w:p w:rsidR="00B5273C" w:rsidRPr="00B5273C" w:rsidRDefault="00B5273C" w:rsidP="00B5273C">
      <w:pPr>
        <w:spacing w:after="0" w:line="240" w:lineRule="auto"/>
        <w:ind w:left="360"/>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i/>
          <w:iCs/>
          <w:color w:val="4A442A"/>
          <w:sz w:val="20"/>
          <w:szCs w:val="20"/>
          <w:lang w:eastAsia="es-AR"/>
        </w:rPr>
        <w:t xml:space="preserve">(Descripción de la metodología de enseñanza y aprendizaje, orden y secuencia de los módulos y actividades, las estrategias y recursos que se utilizarán en la materia. Incluir, si corresponde, el detalle </w:t>
      </w:r>
      <w:r w:rsidRPr="00B5273C">
        <w:rPr>
          <w:rFonts w:ascii="Times New Roman" w:eastAsia="Times New Roman" w:hAnsi="Times New Roman" w:cs="Times New Roman"/>
          <w:i/>
          <w:iCs/>
          <w:color w:val="4A442A"/>
          <w:sz w:val="20"/>
          <w:szCs w:val="20"/>
          <w:lang w:eastAsia="es-AR"/>
        </w:rPr>
        <w:lastRenderedPageBreak/>
        <w:t>de las previsiones en el uso de tecnologías de información y comunicación que garanticen la cobertura de las actividades a distancia).</w:t>
      </w:r>
    </w:p>
    <w:p w:rsidR="00B5273C" w:rsidRPr="00B5273C" w:rsidRDefault="00B5273C" w:rsidP="00B5273C">
      <w:pPr>
        <w:spacing w:after="0" w:line="240" w:lineRule="auto"/>
        <w:rPr>
          <w:rFonts w:ascii="Times New Roman" w:eastAsia="Times New Roman" w:hAnsi="Times New Roman" w:cs="Times New Roman"/>
          <w:sz w:val="24"/>
          <w:szCs w:val="24"/>
          <w:lang w:eastAsia="es-AR"/>
        </w:rPr>
      </w:pP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lang w:val="en-US" w:eastAsia="es-AR"/>
        </w:rPr>
        <w:t>In terms of the use of teaching resources, teaching methodology, the following resources will be used, considered useful to generate the conceptual learning process, namely: exhibition classes, group work on the documents cited in the complementary bibliography.</w:t>
      </w:r>
    </w:p>
    <w:p w:rsidR="00B5273C" w:rsidRPr="00B5273C" w:rsidRDefault="00B5273C" w:rsidP="00B5273C">
      <w:pPr>
        <w:spacing w:after="0" w:line="240" w:lineRule="auto"/>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sz w:val="24"/>
          <w:szCs w:val="24"/>
          <w:lang w:val="en-US" w:eastAsia="es-AR"/>
        </w:rPr>
        <w:br/>
      </w:r>
      <w:r w:rsidRPr="00B5273C">
        <w:rPr>
          <w:rFonts w:ascii="Times New Roman" w:eastAsia="Times New Roman" w:hAnsi="Times New Roman" w:cs="Times New Roman"/>
          <w:sz w:val="24"/>
          <w:szCs w:val="24"/>
          <w:lang w:val="en-US" w:eastAsia="es-AR"/>
        </w:rPr>
        <w:br/>
      </w:r>
      <w:r w:rsidRPr="00B5273C">
        <w:rPr>
          <w:rFonts w:ascii="Times New Roman" w:eastAsia="Times New Roman" w:hAnsi="Times New Roman" w:cs="Times New Roman"/>
          <w:sz w:val="24"/>
          <w:szCs w:val="24"/>
          <w:lang w:val="en-US" w:eastAsia="es-AR"/>
        </w:rPr>
        <w:br/>
      </w:r>
    </w:p>
    <w:p w:rsidR="00B5273C" w:rsidRPr="00B5273C" w:rsidRDefault="00B5273C" w:rsidP="00B5273C">
      <w:pPr>
        <w:numPr>
          <w:ilvl w:val="0"/>
          <w:numId w:val="45"/>
        </w:numPr>
        <w:spacing w:after="0" w:line="240" w:lineRule="auto"/>
        <w:ind w:left="360"/>
        <w:jc w:val="both"/>
        <w:textAlignment w:val="baseline"/>
        <w:rPr>
          <w:rFonts w:ascii="Times New Roman" w:eastAsia="Times New Roman" w:hAnsi="Times New Roman" w:cs="Times New Roman"/>
          <w:color w:val="000000"/>
          <w:lang w:eastAsia="es-AR"/>
        </w:rPr>
      </w:pPr>
      <w:r w:rsidRPr="00B5273C">
        <w:rPr>
          <w:rFonts w:ascii="Times New Roman" w:eastAsia="Times New Roman" w:hAnsi="Times New Roman" w:cs="Times New Roman"/>
          <w:b/>
          <w:bCs/>
          <w:color w:val="000000"/>
          <w:lang w:eastAsia="es-AR"/>
        </w:rPr>
        <w:t>DETALLE DE ACTIVIDADES DE FORMACIÓN PRÁCTICA  </w:t>
      </w:r>
    </w:p>
    <w:p w:rsidR="00B5273C" w:rsidRPr="00B5273C" w:rsidRDefault="00B5273C" w:rsidP="00B5273C">
      <w:pPr>
        <w:spacing w:after="0" w:line="240" w:lineRule="auto"/>
        <w:rPr>
          <w:rFonts w:ascii="Times New Roman" w:eastAsia="Times New Roman" w:hAnsi="Times New Roman" w:cs="Times New Roman"/>
          <w:sz w:val="24"/>
          <w:szCs w:val="24"/>
          <w:lang w:eastAsia="es-AR"/>
        </w:rPr>
      </w:pP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i/>
          <w:iCs/>
          <w:color w:val="4A442A"/>
          <w:sz w:val="20"/>
          <w:szCs w:val="20"/>
          <w:lang w:val="en-US" w:eastAsia="es-AR"/>
        </w:rPr>
        <w:t>(</w:t>
      </w:r>
      <w:r w:rsidRPr="00B5273C">
        <w:rPr>
          <w:rFonts w:ascii="Times New Roman" w:eastAsia="Times New Roman" w:hAnsi="Times New Roman" w:cs="Times New Roman"/>
          <w:color w:val="000000"/>
          <w:sz w:val="24"/>
          <w:szCs w:val="24"/>
          <w:lang w:val="en-US" w:eastAsia="es-AR"/>
        </w:rPr>
        <w:t>Unit 1: THEOLOGY, FAITH AND REASON</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Trabajo práctico I </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u w:val="single"/>
          <w:lang w:val="en-US" w:eastAsia="es-AR"/>
        </w:rPr>
        <w:t>Consigna: Assignment</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1- According the texts:</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val="en-US" w:eastAsia="es-AR"/>
        </w:rPr>
      </w:pPr>
      <w:proofErr w:type="gramStart"/>
      <w:r w:rsidRPr="00B5273C">
        <w:rPr>
          <w:rFonts w:ascii="Times New Roman" w:eastAsia="Times New Roman" w:hAnsi="Times New Roman" w:cs="Times New Roman"/>
          <w:color w:val="000000"/>
          <w:sz w:val="24"/>
          <w:szCs w:val="24"/>
          <w:lang w:val="en-US" w:eastAsia="es-AR"/>
        </w:rPr>
        <w:t>a</w:t>
      </w:r>
      <w:proofErr w:type="gramEnd"/>
      <w:r w:rsidRPr="00B5273C">
        <w:rPr>
          <w:rFonts w:ascii="Times New Roman" w:eastAsia="Times New Roman" w:hAnsi="Times New Roman" w:cs="Times New Roman"/>
          <w:color w:val="000000"/>
          <w:sz w:val="24"/>
          <w:szCs w:val="24"/>
          <w:lang w:val="en-US" w:eastAsia="es-AR"/>
        </w:rPr>
        <w:t>. what does it mean that God reveals himself in history?</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b. What is the objective of divine revelation?</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c. What is the relationship between Scripture, tradition and the Church?</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d. Why Theology is a science?</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e. Explain in your own words the "Criteria for Theological Statements" according Thomas P. Rausch.</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2- According the videos:</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val="en-US" w:eastAsia="es-AR"/>
        </w:rPr>
      </w:pPr>
      <w:proofErr w:type="gramStart"/>
      <w:r w:rsidRPr="00B5273C">
        <w:rPr>
          <w:rFonts w:ascii="Times New Roman" w:eastAsia="Times New Roman" w:hAnsi="Times New Roman" w:cs="Times New Roman"/>
          <w:color w:val="000000"/>
          <w:sz w:val="24"/>
          <w:szCs w:val="24"/>
          <w:lang w:val="en-US" w:eastAsia="es-AR"/>
        </w:rPr>
        <w:t>a</w:t>
      </w:r>
      <w:proofErr w:type="gramEnd"/>
      <w:r w:rsidRPr="00B5273C">
        <w:rPr>
          <w:rFonts w:ascii="Times New Roman" w:eastAsia="Times New Roman" w:hAnsi="Times New Roman" w:cs="Times New Roman"/>
          <w:color w:val="000000"/>
          <w:sz w:val="24"/>
          <w:szCs w:val="24"/>
          <w:lang w:val="en-US" w:eastAsia="es-AR"/>
        </w:rPr>
        <w:t xml:space="preserve">. what do they mean by "proof of God's existence"? </w:t>
      </w:r>
      <w:proofErr w:type="gramStart"/>
      <w:r w:rsidRPr="00B5273C">
        <w:rPr>
          <w:rFonts w:ascii="Times New Roman" w:eastAsia="Times New Roman" w:hAnsi="Times New Roman" w:cs="Times New Roman"/>
          <w:color w:val="000000"/>
          <w:sz w:val="24"/>
          <w:szCs w:val="24"/>
          <w:lang w:val="en-US" w:eastAsia="es-AR"/>
        </w:rPr>
        <w:t>look</w:t>
      </w:r>
      <w:proofErr w:type="gramEnd"/>
      <w:r w:rsidRPr="00B5273C">
        <w:rPr>
          <w:rFonts w:ascii="Times New Roman" w:eastAsia="Times New Roman" w:hAnsi="Times New Roman" w:cs="Times New Roman"/>
          <w:color w:val="000000"/>
          <w:sz w:val="24"/>
          <w:szCs w:val="24"/>
          <w:lang w:val="en-US" w:eastAsia="es-AR"/>
        </w:rPr>
        <w:t xml:space="preserve"> for more information on this subject in Aristotle and St. Thomas Aquinas</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 xml:space="preserve">b. What is the relationship between faith and reason? </w:t>
      </w:r>
      <w:proofErr w:type="gramStart"/>
      <w:r w:rsidRPr="00B5273C">
        <w:rPr>
          <w:rFonts w:ascii="Times New Roman" w:eastAsia="Times New Roman" w:hAnsi="Times New Roman" w:cs="Times New Roman"/>
          <w:color w:val="000000"/>
          <w:sz w:val="24"/>
          <w:szCs w:val="24"/>
          <w:lang w:val="en-US" w:eastAsia="es-AR"/>
        </w:rPr>
        <w:t>explain</w:t>
      </w:r>
      <w:proofErr w:type="gramEnd"/>
      <w:r w:rsidRPr="00B5273C">
        <w:rPr>
          <w:rFonts w:ascii="Times New Roman" w:eastAsia="Times New Roman" w:hAnsi="Times New Roman" w:cs="Times New Roman"/>
          <w:color w:val="000000"/>
          <w:sz w:val="24"/>
          <w:szCs w:val="24"/>
          <w:lang w:val="en-US" w:eastAsia="es-AR"/>
        </w:rPr>
        <w:t xml:space="preserve"> it simply in your own words</w:t>
      </w:r>
    </w:p>
    <w:p w:rsidR="00B5273C" w:rsidRPr="00B5273C" w:rsidRDefault="00B5273C" w:rsidP="00B5273C">
      <w:pPr>
        <w:spacing w:after="0" w:line="240" w:lineRule="auto"/>
        <w:rPr>
          <w:rFonts w:ascii="Times New Roman" w:eastAsia="Times New Roman" w:hAnsi="Times New Roman" w:cs="Times New Roman"/>
          <w:sz w:val="24"/>
          <w:szCs w:val="24"/>
          <w:lang w:val="en-US" w:eastAsia="es-AR"/>
        </w:rPr>
      </w:pP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Objetivos: </w:t>
      </w:r>
    </w:p>
    <w:p w:rsidR="00B5273C" w:rsidRPr="00B5273C" w:rsidRDefault="00B5273C" w:rsidP="00B5273C">
      <w:pPr>
        <w:numPr>
          <w:ilvl w:val="0"/>
          <w:numId w:val="46"/>
        </w:numPr>
        <w:spacing w:before="120" w:after="0" w:line="240" w:lineRule="auto"/>
        <w:ind w:left="718"/>
        <w:jc w:val="both"/>
        <w:textAlignment w:val="baseline"/>
        <w:rPr>
          <w:rFonts w:ascii="Arial" w:eastAsia="Times New Roman" w:hAnsi="Arial" w:cs="Arial"/>
          <w:color w:val="000000"/>
          <w:sz w:val="24"/>
          <w:szCs w:val="24"/>
          <w:lang w:eastAsia="es-AR"/>
        </w:rPr>
      </w:pPr>
      <w:r w:rsidRPr="00B5273C">
        <w:rPr>
          <w:rFonts w:ascii="Times New Roman" w:eastAsia="Times New Roman" w:hAnsi="Times New Roman" w:cs="Times New Roman"/>
          <w:color w:val="000000"/>
          <w:sz w:val="24"/>
          <w:szCs w:val="24"/>
          <w:lang w:eastAsia="es-AR"/>
        </w:rPr>
        <w:t>introducir a los estudiantes en la Teología Fundamental (objeto y método de estudio, alcances)</w:t>
      </w:r>
    </w:p>
    <w:p w:rsidR="00B5273C" w:rsidRPr="00B5273C" w:rsidRDefault="00B5273C" w:rsidP="00B5273C">
      <w:pPr>
        <w:numPr>
          <w:ilvl w:val="0"/>
          <w:numId w:val="46"/>
        </w:numPr>
        <w:spacing w:before="120" w:after="0" w:line="240" w:lineRule="auto"/>
        <w:ind w:left="718"/>
        <w:jc w:val="both"/>
        <w:textAlignment w:val="baseline"/>
        <w:rPr>
          <w:rFonts w:ascii="Arial" w:eastAsia="Times New Roman" w:hAnsi="Arial" w:cs="Arial"/>
          <w:color w:val="000000"/>
          <w:sz w:val="24"/>
          <w:szCs w:val="24"/>
          <w:lang w:eastAsia="es-AR"/>
        </w:rPr>
      </w:pPr>
      <w:r w:rsidRPr="00B5273C">
        <w:rPr>
          <w:rFonts w:ascii="Times New Roman" w:eastAsia="Times New Roman" w:hAnsi="Times New Roman" w:cs="Times New Roman"/>
          <w:color w:val="000000"/>
          <w:sz w:val="24"/>
          <w:szCs w:val="24"/>
          <w:lang w:eastAsia="es-AR"/>
        </w:rPr>
        <w:t>reconocer el estatuto epistemológico de la Teología y su anclaje en la historia y la/las tradición/es</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Modalidad: individual a distancia</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Herramienta virtual: asignación (actividad) en Blackboard</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Evaluación: individual, conceptual</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Criterios de evaluación: lectura y análisis de textos y videos, aplicación práctica.</w:t>
      </w:r>
    </w:p>
    <w:p w:rsidR="00B5273C" w:rsidRPr="00B5273C" w:rsidRDefault="00B5273C" w:rsidP="00B5273C">
      <w:pPr>
        <w:spacing w:after="240" w:line="240" w:lineRule="auto"/>
        <w:rPr>
          <w:rFonts w:ascii="Times New Roman" w:eastAsia="Times New Roman" w:hAnsi="Times New Roman" w:cs="Times New Roman"/>
          <w:sz w:val="24"/>
          <w:szCs w:val="24"/>
          <w:lang w:eastAsia="es-AR"/>
        </w:rPr>
      </w:pP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Trabajo práctico 2</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u w:val="single"/>
          <w:lang w:eastAsia="es-AR"/>
        </w:rPr>
        <w:lastRenderedPageBreak/>
        <w:t>Consigna: Assignment</w:t>
      </w:r>
    </w:p>
    <w:p w:rsidR="00B5273C" w:rsidRPr="00B5273C" w:rsidRDefault="00B5273C" w:rsidP="00B5273C">
      <w:pPr>
        <w:numPr>
          <w:ilvl w:val="0"/>
          <w:numId w:val="47"/>
        </w:numPr>
        <w:spacing w:before="120" w:after="0" w:line="240" w:lineRule="auto"/>
        <w:ind w:left="718"/>
        <w:jc w:val="both"/>
        <w:textAlignment w:val="baseline"/>
        <w:rPr>
          <w:rFonts w:ascii="Times New Roman" w:eastAsia="Times New Roman" w:hAnsi="Times New Roman" w:cs="Times New Roman"/>
          <w:color w:val="000000"/>
          <w:sz w:val="24"/>
          <w:szCs w:val="24"/>
          <w:lang w:val="en-US" w:eastAsia="es-AR"/>
        </w:rPr>
      </w:pPr>
      <w:r w:rsidRPr="00B5273C">
        <w:rPr>
          <w:rFonts w:ascii="Times New Roman" w:eastAsia="Times New Roman" w:hAnsi="Times New Roman" w:cs="Times New Roman"/>
          <w:color w:val="000000"/>
          <w:sz w:val="24"/>
          <w:szCs w:val="24"/>
          <w:lang w:val="en-US" w:eastAsia="es-AR"/>
        </w:rPr>
        <w:t>See the video: “sacred scripture” (explanation of .ppt “sacred scripture”)</w:t>
      </w:r>
    </w:p>
    <w:p w:rsidR="00B5273C" w:rsidRPr="00B5273C" w:rsidRDefault="00B5273C" w:rsidP="00B5273C">
      <w:pPr>
        <w:numPr>
          <w:ilvl w:val="0"/>
          <w:numId w:val="47"/>
        </w:numPr>
        <w:spacing w:before="120" w:after="0" w:line="240" w:lineRule="auto"/>
        <w:ind w:left="718"/>
        <w:jc w:val="both"/>
        <w:textAlignment w:val="baseline"/>
        <w:rPr>
          <w:rFonts w:ascii="Times New Roman" w:eastAsia="Times New Roman" w:hAnsi="Times New Roman" w:cs="Times New Roman"/>
          <w:color w:val="000000"/>
          <w:sz w:val="24"/>
          <w:szCs w:val="24"/>
          <w:lang w:val="en-US" w:eastAsia="es-AR"/>
        </w:rPr>
      </w:pPr>
      <w:r w:rsidRPr="00B5273C">
        <w:rPr>
          <w:rFonts w:ascii="Times New Roman" w:eastAsia="Times New Roman" w:hAnsi="Times New Roman" w:cs="Times New Roman"/>
          <w:color w:val="000000"/>
          <w:sz w:val="24"/>
          <w:szCs w:val="24"/>
          <w:lang w:val="en-US" w:eastAsia="es-AR"/>
        </w:rPr>
        <w:t>Optional Videos: “The Bible | Catholic Central” and “Gospels | Catholic Central”</w:t>
      </w:r>
    </w:p>
    <w:p w:rsidR="00B5273C" w:rsidRPr="00B5273C" w:rsidRDefault="00B5273C" w:rsidP="00B5273C">
      <w:pPr>
        <w:numPr>
          <w:ilvl w:val="0"/>
          <w:numId w:val="47"/>
        </w:numPr>
        <w:spacing w:before="120" w:after="0" w:line="240" w:lineRule="auto"/>
        <w:ind w:left="718"/>
        <w:jc w:val="both"/>
        <w:textAlignment w:val="baseline"/>
        <w:rPr>
          <w:rFonts w:ascii="Times New Roman" w:eastAsia="Times New Roman" w:hAnsi="Times New Roman" w:cs="Times New Roman"/>
          <w:color w:val="000000"/>
          <w:sz w:val="24"/>
          <w:szCs w:val="24"/>
          <w:lang w:eastAsia="es-AR"/>
        </w:rPr>
      </w:pPr>
      <w:r w:rsidRPr="00B5273C">
        <w:rPr>
          <w:rFonts w:ascii="Times New Roman" w:eastAsia="Times New Roman" w:hAnsi="Times New Roman" w:cs="Times New Roman"/>
          <w:color w:val="000000"/>
          <w:sz w:val="24"/>
          <w:szCs w:val="24"/>
          <w:lang w:eastAsia="es-AR"/>
        </w:rPr>
        <w:t>Read:</w:t>
      </w:r>
    </w:p>
    <w:p w:rsidR="00B5273C" w:rsidRPr="00B5273C" w:rsidRDefault="00B5273C" w:rsidP="00B5273C">
      <w:pPr>
        <w:numPr>
          <w:ilvl w:val="1"/>
          <w:numId w:val="48"/>
        </w:numPr>
        <w:spacing w:before="120" w:after="0" w:line="240" w:lineRule="auto"/>
        <w:ind w:left="1438"/>
        <w:jc w:val="both"/>
        <w:textAlignment w:val="baseline"/>
        <w:rPr>
          <w:rFonts w:ascii="Times New Roman" w:eastAsia="Times New Roman" w:hAnsi="Times New Roman" w:cs="Times New Roman"/>
          <w:color w:val="000000"/>
          <w:sz w:val="24"/>
          <w:szCs w:val="24"/>
          <w:lang w:eastAsia="es-AR"/>
        </w:rPr>
      </w:pPr>
      <w:r w:rsidRPr="00B5273C">
        <w:rPr>
          <w:rFonts w:ascii="Times New Roman" w:eastAsia="Times New Roman" w:hAnsi="Times New Roman" w:cs="Times New Roman"/>
          <w:color w:val="000000"/>
          <w:sz w:val="24"/>
          <w:szCs w:val="24"/>
          <w:lang w:eastAsia="es-AR"/>
        </w:rPr>
        <w:t>.doc “Sacred Scripture”</w:t>
      </w:r>
    </w:p>
    <w:p w:rsidR="00B5273C" w:rsidRPr="00B5273C" w:rsidRDefault="00B5273C" w:rsidP="00B5273C">
      <w:pPr>
        <w:numPr>
          <w:ilvl w:val="1"/>
          <w:numId w:val="48"/>
        </w:numPr>
        <w:spacing w:before="120" w:after="0" w:line="240" w:lineRule="auto"/>
        <w:ind w:left="1438"/>
        <w:jc w:val="both"/>
        <w:textAlignment w:val="baseline"/>
        <w:rPr>
          <w:rFonts w:ascii="Times New Roman" w:eastAsia="Times New Roman" w:hAnsi="Times New Roman" w:cs="Times New Roman"/>
          <w:color w:val="000000"/>
          <w:sz w:val="24"/>
          <w:szCs w:val="24"/>
          <w:lang w:eastAsia="es-AR"/>
        </w:rPr>
      </w:pPr>
      <w:r w:rsidRPr="00B5273C">
        <w:rPr>
          <w:rFonts w:ascii="Times New Roman" w:eastAsia="Times New Roman" w:hAnsi="Times New Roman" w:cs="Times New Roman"/>
          <w:color w:val="000000"/>
          <w:sz w:val="24"/>
          <w:szCs w:val="24"/>
          <w:lang w:eastAsia="es-AR"/>
        </w:rPr>
        <w:t>.pdf “theology 02”</w:t>
      </w:r>
    </w:p>
    <w:p w:rsidR="00B5273C" w:rsidRPr="00B5273C" w:rsidRDefault="00B5273C" w:rsidP="00B5273C">
      <w:pPr>
        <w:numPr>
          <w:ilvl w:val="0"/>
          <w:numId w:val="48"/>
        </w:numPr>
        <w:spacing w:before="120" w:after="0" w:line="240" w:lineRule="auto"/>
        <w:ind w:left="718"/>
        <w:jc w:val="both"/>
        <w:textAlignment w:val="baseline"/>
        <w:rPr>
          <w:rFonts w:ascii="Times New Roman" w:eastAsia="Times New Roman" w:hAnsi="Times New Roman" w:cs="Times New Roman"/>
          <w:color w:val="000000"/>
          <w:sz w:val="24"/>
          <w:szCs w:val="24"/>
          <w:lang w:eastAsia="es-AR"/>
        </w:rPr>
      </w:pPr>
      <w:r w:rsidRPr="00B5273C">
        <w:rPr>
          <w:rFonts w:ascii="Times New Roman" w:eastAsia="Times New Roman" w:hAnsi="Times New Roman" w:cs="Times New Roman"/>
          <w:color w:val="000000"/>
          <w:sz w:val="24"/>
          <w:szCs w:val="24"/>
          <w:lang w:eastAsia="es-AR"/>
        </w:rPr>
        <w:t>Answer this activity:</w:t>
      </w:r>
    </w:p>
    <w:p w:rsidR="00B5273C" w:rsidRPr="00B5273C" w:rsidRDefault="00B5273C" w:rsidP="00B5273C">
      <w:pPr>
        <w:numPr>
          <w:ilvl w:val="1"/>
          <w:numId w:val="49"/>
        </w:numPr>
        <w:spacing w:before="120" w:after="0" w:line="240" w:lineRule="auto"/>
        <w:ind w:left="1438"/>
        <w:jc w:val="both"/>
        <w:textAlignment w:val="baseline"/>
        <w:rPr>
          <w:rFonts w:ascii="Times New Roman" w:eastAsia="Times New Roman" w:hAnsi="Times New Roman" w:cs="Times New Roman"/>
          <w:color w:val="000000"/>
          <w:sz w:val="24"/>
          <w:szCs w:val="24"/>
          <w:lang w:val="en-US" w:eastAsia="es-AR"/>
        </w:rPr>
      </w:pPr>
      <w:r w:rsidRPr="00B5273C">
        <w:rPr>
          <w:rFonts w:ascii="Times New Roman" w:eastAsia="Times New Roman" w:hAnsi="Times New Roman" w:cs="Times New Roman"/>
          <w:color w:val="000000"/>
          <w:sz w:val="24"/>
          <w:szCs w:val="24"/>
          <w:lang w:val="en-US" w:eastAsia="es-AR"/>
        </w:rPr>
        <w:t>Read Mt 5, 1 – 7, 29 (the three complete chapters)</w:t>
      </w:r>
    </w:p>
    <w:p w:rsidR="00B5273C" w:rsidRPr="00B5273C" w:rsidRDefault="00B5273C" w:rsidP="00B5273C">
      <w:pPr>
        <w:numPr>
          <w:ilvl w:val="1"/>
          <w:numId w:val="49"/>
        </w:numPr>
        <w:spacing w:before="120" w:after="0" w:line="240" w:lineRule="auto"/>
        <w:ind w:left="1438"/>
        <w:jc w:val="both"/>
        <w:textAlignment w:val="baseline"/>
        <w:rPr>
          <w:rFonts w:ascii="Times New Roman" w:eastAsia="Times New Roman" w:hAnsi="Times New Roman" w:cs="Times New Roman"/>
          <w:color w:val="000000"/>
          <w:sz w:val="24"/>
          <w:szCs w:val="24"/>
          <w:lang w:eastAsia="es-AR"/>
        </w:rPr>
      </w:pPr>
      <w:r w:rsidRPr="00B5273C">
        <w:rPr>
          <w:rFonts w:ascii="Times New Roman" w:eastAsia="Times New Roman" w:hAnsi="Times New Roman" w:cs="Times New Roman"/>
          <w:color w:val="000000"/>
          <w:sz w:val="24"/>
          <w:szCs w:val="24"/>
          <w:lang w:val="en-US" w:eastAsia="es-AR"/>
        </w:rPr>
        <w:t xml:space="preserve">What is the text about? </w:t>
      </w:r>
      <w:r w:rsidRPr="00B5273C">
        <w:rPr>
          <w:rFonts w:ascii="Times New Roman" w:eastAsia="Times New Roman" w:hAnsi="Times New Roman" w:cs="Times New Roman"/>
          <w:color w:val="000000"/>
          <w:sz w:val="24"/>
          <w:szCs w:val="24"/>
          <w:lang w:eastAsia="es-AR"/>
        </w:rPr>
        <w:t>Explain with your own words</w:t>
      </w:r>
    </w:p>
    <w:p w:rsidR="00B5273C" w:rsidRPr="00B5273C" w:rsidRDefault="00B5273C" w:rsidP="00B5273C">
      <w:pPr>
        <w:numPr>
          <w:ilvl w:val="1"/>
          <w:numId w:val="49"/>
        </w:numPr>
        <w:spacing w:before="120" w:after="0" w:line="240" w:lineRule="auto"/>
        <w:ind w:left="1438"/>
        <w:jc w:val="both"/>
        <w:textAlignment w:val="baseline"/>
        <w:rPr>
          <w:rFonts w:ascii="Times New Roman" w:eastAsia="Times New Roman" w:hAnsi="Times New Roman" w:cs="Times New Roman"/>
          <w:color w:val="000000"/>
          <w:sz w:val="24"/>
          <w:szCs w:val="24"/>
          <w:lang w:val="en-US" w:eastAsia="es-AR"/>
        </w:rPr>
      </w:pPr>
      <w:r w:rsidRPr="00B5273C">
        <w:rPr>
          <w:rFonts w:ascii="Times New Roman" w:eastAsia="Times New Roman" w:hAnsi="Times New Roman" w:cs="Times New Roman"/>
          <w:color w:val="000000"/>
          <w:sz w:val="24"/>
          <w:szCs w:val="24"/>
          <w:lang w:val="en-US" w:eastAsia="es-AR"/>
        </w:rPr>
        <w:t>Search, read and explain something about de Gospel of Matthew (possible author, time, context, principal subjects, etc.)</w:t>
      </w:r>
    </w:p>
    <w:p w:rsidR="00B5273C" w:rsidRPr="00B5273C" w:rsidRDefault="00B5273C" w:rsidP="00B5273C">
      <w:pPr>
        <w:numPr>
          <w:ilvl w:val="1"/>
          <w:numId w:val="49"/>
        </w:numPr>
        <w:spacing w:before="120" w:after="0" w:line="240" w:lineRule="auto"/>
        <w:ind w:left="1438"/>
        <w:jc w:val="both"/>
        <w:textAlignment w:val="baseline"/>
        <w:rPr>
          <w:rFonts w:ascii="Times New Roman" w:eastAsia="Times New Roman" w:hAnsi="Times New Roman" w:cs="Times New Roman"/>
          <w:color w:val="000000"/>
          <w:sz w:val="24"/>
          <w:szCs w:val="24"/>
          <w:lang w:val="en-US" w:eastAsia="es-AR"/>
        </w:rPr>
      </w:pPr>
      <w:r w:rsidRPr="00B5273C">
        <w:rPr>
          <w:rFonts w:ascii="Times New Roman" w:eastAsia="Times New Roman" w:hAnsi="Times New Roman" w:cs="Times New Roman"/>
          <w:color w:val="000000"/>
          <w:sz w:val="24"/>
          <w:szCs w:val="24"/>
          <w:lang w:val="en-US" w:eastAsia="es-AR"/>
        </w:rPr>
        <w:t>Choose one cultural element in the text and search and explain more about it (for example: the beatitudes, kingdom of Heaven, the Law, anything that catches your attention)</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Objetivos: </w:t>
      </w:r>
    </w:p>
    <w:p w:rsidR="00B5273C" w:rsidRPr="00B5273C" w:rsidRDefault="00B5273C" w:rsidP="00B5273C">
      <w:pPr>
        <w:numPr>
          <w:ilvl w:val="0"/>
          <w:numId w:val="50"/>
        </w:numPr>
        <w:spacing w:before="120" w:after="0" w:line="240" w:lineRule="auto"/>
        <w:ind w:left="718"/>
        <w:jc w:val="both"/>
        <w:textAlignment w:val="baseline"/>
        <w:rPr>
          <w:rFonts w:ascii="Arial" w:eastAsia="Times New Roman" w:hAnsi="Arial" w:cs="Arial"/>
          <w:color w:val="000000"/>
          <w:sz w:val="24"/>
          <w:szCs w:val="24"/>
          <w:lang w:eastAsia="es-AR"/>
        </w:rPr>
      </w:pPr>
      <w:r w:rsidRPr="00B5273C">
        <w:rPr>
          <w:rFonts w:ascii="Times New Roman" w:eastAsia="Times New Roman" w:hAnsi="Times New Roman" w:cs="Times New Roman"/>
          <w:color w:val="000000"/>
          <w:sz w:val="24"/>
          <w:szCs w:val="24"/>
          <w:lang w:eastAsia="es-AR"/>
        </w:rPr>
        <w:t>introducir a los estudiantes en la Sagrada Escritura (libros que la componen, tradición de escritura, hagiógrafos, evangelios)</w:t>
      </w:r>
    </w:p>
    <w:p w:rsidR="00B5273C" w:rsidRPr="00B5273C" w:rsidRDefault="00B5273C" w:rsidP="00B5273C">
      <w:pPr>
        <w:numPr>
          <w:ilvl w:val="0"/>
          <w:numId w:val="50"/>
        </w:numPr>
        <w:spacing w:before="120" w:after="0" w:line="240" w:lineRule="auto"/>
        <w:ind w:left="718"/>
        <w:jc w:val="both"/>
        <w:textAlignment w:val="baseline"/>
        <w:rPr>
          <w:rFonts w:ascii="Arial" w:eastAsia="Times New Roman" w:hAnsi="Arial" w:cs="Arial"/>
          <w:color w:val="000000"/>
          <w:sz w:val="24"/>
          <w:szCs w:val="24"/>
          <w:lang w:eastAsia="es-AR"/>
        </w:rPr>
      </w:pPr>
      <w:r w:rsidRPr="00B5273C">
        <w:rPr>
          <w:rFonts w:ascii="Times New Roman" w:eastAsia="Times New Roman" w:hAnsi="Times New Roman" w:cs="Times New Roman"/>
          <w:color w:val="000000"/>
          <w:sz w:val="24"/>
          <w:szCs w:val="24"/>
          <w:lang w:eastAsia="es-AR"/>
        </w:rPr>
        <w:t>valorar la tradición de escritura y lectura de la Escritura en la Iglesia</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Modalidad: individual a distancia</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Herramienta virtual: asignación (actividad) en Blackboard</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Evaluación: individual, conceptual</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Criterios de evaluación: lectura y análisis de textos y videos, aplicación práctica.</w:t>
      </w:r>
    </w:p>
    <w:p w:rsidR="00B5273C" w:rsidRPr="00B5273C" w:rsidRDefault="00B5273C" w:rsidP="00B5273C">
      <w:pPr>
        <w:spacing w:after="0" w:line="240" w:lineRule="auto"/>
        <w:rPr>
          <w:rFonts w:ascii="Times New Roman" w:eastAsia="Times New Roman" w:hAnsi="Times New Roman" w:cs="Times New Roman"/>
          <w:sz w:val="24"/>
          <w:szCs w:val="24"/>
          <w:lang w:eastAsia="es-AR"/>
        </w:rPr>
      </w:pP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Unit 2: GOD ONE AND THREE      </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Debate en foro</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u w:val="single"/>
          <w:lang w:eastAsia="es-AR"/>
        </w:rPr>
        <w:t>Consigna: Debate en foro (opcional)</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Ver la película “The shack” (“La cabaña”) disponible en Netflix y analizar los personajes de la Trinidad. Relacionar cada uno con la lectura de la Unidad 2 y los videos.</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Objetivos: </w:t>
      </w:r>
    </w:p>
    <w:p w:rsidR="00B5273C" w:rsidRPr="00B5273C" w:rsidRDefault="00B5273C" w:rsidP="00B5273C">
      <w:pPr>
        <w:numPr>
          <w:ilvl w:val="0"/>
          <w:numId w:val="51"/>
        </w:numPr>
        <w:spacing w:before="120" w:after="0" w:line="240" w:lineRule="auto"/>
        <w:ind w:left="718"/>
        <w:jc w:val="both"/>
        <w:textAlignment w:val="baseline"/>
        <w:rPr>
          <w:rFonts w:ascii="Arial" w:eastAsia="Times New Roman" w:hAnsi="Arial" w:cs="Arial"/>
          <w:color w:val="000000"/>
          <w:sz w:val="24"/>
          <w:szCs w:val="24"/>
          <w:lang w:eastAsia="es-AR"/>
        </w:rPr>
      </w:pPr>
      <w:r w:rsidRPr="00B5273C">
        <w:rPr>
          <w:rFonts w:ascii="Times New Roman" w:eastAsia="Times New Roman" w:hAnsi="Times New Roman" w:cs="Times New Roman"/>
          <w:color w:val="000000"/>
          <w:sz w:val="24"/>
          <w:szCs w:val="24"/>
          <w:lang w:eastAsia="es-AR"/>
        </w:rPr>
        <w:t>introducir a los estudiantes en el misterio de la Trinidad </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Modalidad: individual a distancia. Actividad opcional no obligatoria</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Herramienta virtual: foro de debate en Blackboard</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Evaluación: individual, conceptual</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Criterios de evaluación: lectura y análisis de textos y película, aplicación práctica.</w:t>
      </w:r>
    </w:p>
    <w:p w:rsidR="00B5273C" w:rsidRPr="00B5273C" w:rsidRDefault="00B5273C" w:rsidP="00B5273C">
      <w:pPr>
        <w:spacing w:after="240" w:line="240" w:lineRule="auto"/>
        <w:rPr>
          <w:rFonts w:ascii="Times New Roman" w:eastAsia="Times New Roman" w:hAnsi="Times New Roman" w:cs="Times New Roman"/>
          <w:sz w:val="24"/>
          <w:szCs w:val="24"/>
          <w:lang w:eastAsia="es-AR"/>
        </w:rPr>
      </w:pPr>
    </w:p>
    <w:p w:rsidR="00B5273C" w:rsidRPr="00B5273C" w:rsidRDefault="00B5273C" w:rsidP="00B5273C">
      <w:pPr>
        <w:spacing w:before="120"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lastRenderedPageBreak/>
        <w:t>Unit 3: JESUS CHRIST  </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Trabajo Práctico</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u w:val="single"/>
          <w:lang w:eastAsia="es-AR"/>
        </w:rPr>
        <w:t>Consigna: Assignment</w:t>
      </w:r>
    </w:p>
    <w:p w:rsidR="00B5273C" w:rsidRPr="00B5273C" w:rsidRDefault="00B5273C" w:rsidP="00B5273C">
      <w:pPr>
        <w:numPr>
          <w:ilvl w:val="0"/>
          <w:numId w:val="52"/>
        </w:numPr>
        <w:spacing w:before="120" w:after="0" w:line="240" w:lineRule="auto"/>
        <w:jc w:val="both"/>
        <w:textAlignment w:val="baseline"/>
        <w:rPr>
          <w:rFonts w:ascii="Times New Roman" w:eastAsia="Times New Roman" w:hAnsi="Times New Roman" w:cs="Times New Roman"/>
          <w:color w:val="000000"/>
          <w:sz w:val="24"/>
          <w:szCs w:val="24"/>
          <w:lang w:val="en-US" w:eastAsia="es-AR"/>
        </w:rPr>
      </w:pPr>
      <w:r w:rsidRPr="00B5273C">
        <w:rPr>
          <w:rFonts w:ascii="Times New Roman" w:eastAsia="Times New Roman" w:hAnsi="Times New Roman" w:cs="Times New Roman"/>
          <w:color w:val="000000"/>
          <w:sz w:val="24"/>
          <w:szCs w:val="24"/>
          <w:lang w:val="en-US" w:eastAsia="es-AR"/>
        </w:rPr>
        <w:t>Explain, in your own words, what you understood about the relationship between the historical Jesus and the Christ of faith</w:t>
      </w:r>
    </w:p>
    <w:p w:rsidR="00B5273C" w:rsidRPr="00B5273C" w:rsidRDefault="00B5273C" w:rsidP="00B5273C">
      <w:pPr>
        <w:numPr>
          <w:ilvl w:val="0"/>
          <w:numId w:val="52"/>
        </w:numPr>
        <w:spacing w:before="120" w:after="0" w:line="240" w:lineRule="auto"/>
        <w:jc w:val="both"/>
        <w:textAlignment w:val="baseline"/>
        <w:rPr>
          <w:rFonts w:ascii="Times New Roman" w:eastAsia="Times New Roman" w:hAnsi="Times New Roman" w:cs="Times New Roman"/>
          <w:color w:val="000000"/>
          <w:sz w:val="24"/>
          <w:szCs w:val="24"/>
          <w:lang w:val="en-US" w:eastAsia="es-AR"/>
        </w:rPr>
      </w:pPr>
      <w:r w:rsidRPr="00B5273C">
        <w:rPr>
          <w:rFonts w:ascii="Times New Roman" w:eastAsia="Times New Roman" w:hAnsi="Times New Roman" w:cs="Times New Roman"/>
          <w:color w:val="000000"/>
          <w:sz w:val="24"/>
          <w:szCs w:val="24"/>
          <w:lang w:val="en-US" w:eastAsia="es-AR"/>
        </w:rPr>
        <w:t>Explain, in your own words, what you understood about the hypostatic union</w:t>
      </w:r>
    </w:p>
    <w:p w:rsidR="00B5273C" w:rsidRPr="00B5273C" w:rsidRDefault="00B5273C" w:rsidP="00B5273C">
      <w:pPr>
        <w:spacing w:after="0" w:line="240" w:lineRule="auto"/>
        <w:rPr>
          <w:rFonts w:ascii="Times New Roman" w:eastAsia="Times New Roman" w:hAnsi="Times New Roman" w:cs="Times New Roman"/>
          <w:sz w:val="24"/>
          <w:szCs w:val="24"/>
          <w:lang w:val="en-US" w:eastAsia="es-AR"/>
        </w:rPr>
      </w:pP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Objetivos: </w:t>
      </w:r>
    </w:p>
    <w:p w:rsidR="00B5273C" w:rsidRPr="00B5273C" w:rsidRDefault="00B5273C" w:rsidP="00B5273C">
      <w:pPr>
        <w:numPr>
          <w:ilvl w:val="0"/>
          <w:numId w:val="53"/>
        </w:numPr>
        <w:spacing w:before="120" w:after="0" w:line="240" w:lineRule="auto"/>
        <w:ind w:left="718"/>
        <w:jc w:val="both"/>
        <w:textAlignment w:val="baseline"/>
        <w:rPr>
          <w:rFonts w:ascii="Arial" w:eastAsia="Times New Roman" w:hAnsi="Arial" w:cs="Arial"/>
          <w:color w:val="000000"/>
          <w:sz w:val="24"/>
          <w:szCs w:val="24"/>
          <w:lang w:eastAsia="es-AR"/>
        </w:rPr>
      </w:pPr>
      <w:r w:rsidRPr="00B5273C">
        <w:rPr>
          <w:rFonts w:ascii="Times New Roman" w:eastAsia="Times New Roman" w:hAnsi="Times New Roman" w:cs="Times New Roman"/>
          <w:color w:val="000000"/>
          <w:sz w:val="24"/>
          <w:szCs w:val="24"/>
          <w:lang w:eastAsia="es-AR"/>
        </w:rPr>
        <w:t>introducir a los estudiantes en la Cristología, dogma de la Unión hipostática y estudio teológico según Jesús de la Historia y Cristo de la Fe</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Modalidad: individual a distancia</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Herramienta virtual: asignación (actividad) en Blackboard</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Evaluación: individual, conceptual</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Criterios de evaluación: lectura y análisis de textos y videos, aplicación práctica.</w:t>
      </w:r>
    </w:p>
    <w:p w:rsidR="00B5273C" w:rsidRPr="00B5273C" w:rsidRDefault="00B5273C" w:rsidP="00B5273C">
      <w:pPr>
        <w:spacing w:after="240" w:line="240" w:lineRule="auto"/>
        <w:rPr>
          <w:rFonts w:ascii="Times New Roman" w:eastAsia="Times New Roman" w:hAnsi="Times New Roman" w:cs="Times New Roman"/>
          <w:sz w:val="24"/>
          <w:szCs w:val="24"/>
          <w:lang w:eastAsia="es-AR"/>
        </w:rPr>
      </w:pPr>
    </w:p>
    <w:p w:rsidR="00B5273C" w:rsidRPr="00B5273C" w:rsidRDefault="00B5273C" w:rsidP="00B5273C">
      <w:pPr>
        <w:spacing w:before="120" w:after="0" w:line="240" w:lineRule="auto"/>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sz w:val="24"/>
          <w:szCs w:val="24"/>
          <w:lang w:val="en-US" w:eastAsia="es-AR"/>
        </w:rPr>
        <w:t>Unit 6: POPE FRANCIS AND THE ARGENTINE THEOLOGY. </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Trabajo Práctico</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u w:val="single"/>
          <w:lang w:eastAsia="es-AR"/>
        </w:rPr>
        <w:t>Consigna: Assignment</w:t>
      </w:r>
    </w:p>
    <w:p w:rsidR="00B5273C" w:rsidRPr="00B5273C" w:rsidRDefault="00B5273C" w:rsidP="00B5273C">
      <w:pPr>
        <w:numPr>
          <w:ilvl w:val="0"/>
          <w:numId w:val="54"/>
        </w:numPr>
        <w:spacing w:before="120" w:after="0" w:line="240" w:lineRule="auto"/>
        <w:jc w:val="both"/>
        <w:textAlignment w:val="baseline"/>
        <w:rPr>
          <w:rFonts w:ascii="Times New Roman" w:eastAsia="Times New Roman" w:hAnsi="Times New Roman" w:cs="Times New Roman"/>
          <w:color w:val="000000"/>
          <w:sz w:val="24"/>
          <w:szCs w:val="24"/>
          <w:lang w:val="en-US" w:eastAsia="es-AR"/>
        </w:rPr>
      </w:pPr>
      <w:r w:rsidRPr="00B5273C">
        <w:rPr>
          <w:rFonts w:ascii="Times New Roman" w:eastAsia="Times New Roman" w:hAnsi="Times New Roman" w:cs="Times New Roman"/>
          <w:color w:val="000000"/>
          <w:sz w:val="24"/>
          <w:szCs w:val="24"/>
          <w:lang w:val="en-US" w:eastAsia="es-AR"/>
        </w:rPr>
        <w:t>Read the two pdf articles: “Pope Francis and the Theology of the People” and “Theology of Pope Francis”</w:t>
      </w:r>
    </w:p>
    <w:p w:rsidR="00B5273C" w:rsidRPr="00B5273C" w:rsidRDefault="00B5273C" w:rsidP="00B5273C">
      <w:pPr>
        <w:numPr>
          <w:ilvl w:val="0"/>
          <w:numId w:val="54"/>
        </w:numPr>
        <w:spacing w:before="120" w:after="0" w:line="240" w:lineRule="auto"/>
        <w:jc w:val="both"/>
        <w:textAlignment w:val="baseline"/>
        <w:rPr>
          <w:rFonts w:ascii="Times New Roman" w:eastAsia="Times New Roman" w:hAnsi="Times New Roman" w:cs="Times New Roman"/>
          <w:color w:val="000000"/>
          <w:sz w:val="24"/>
          <w:szCs w:val="24"/>
          <w:lang w:val="en-US" w:eastAsia="es-AR"/>
        </w:rPr>
      </w:pPr>
      <w:r w:rsidRPr="00B5273C">
        <w:rPr>
          <w:rFonts w:ascii="Times New Roman" w:eastAsia="Times New Roman" w:hAnsi="Times New Roman" w:cs="Times New Roman"/>
          <w:color w:val="000000"/>
          <w:sz w:val="24"/>
          <w:szCs w:val="24"/>
          <w:lang w:val="en-US" w:eastAsia="es-AR"/>
        </w:rPr>
        <w:t>Select and read one of the Laudato Si’ chapters (TABLE OF CONTENTS page 181)</w:t>
      </w:r>
    </w:p>
    <w:p w:rsidR="00B5273C" w:rsidRPr="00B5273C" w:rsidRDefault="00B5273C" w:rsidP="00B5273C">
      <w:pPr>
        <w:numPr>
          <w:ilvl w:val="0"/>
          <w:numId w:val="54"/>
        </w:numPr>
        <w:spacing w:before="120" w:after="0" w:line="240" w:lineRule="auto"/>
        <w:jc w:val="both"/>
        <w:textAlignment w:val="baseline"/>
        <w:rPr>
          <w:rFonts w:ascii="Times New Roman" w:eastAsia="Times New Roman" w:hAnsi="Times New Roman" w:cs="Times New Roman"/>
          <w:color w:val="000000"/>
          <w:sz w:val="24"/>
          <w:szCs w:val="24"/>
          <w:lang w:val="en-US" w:eastAsia="es-AR"/>
        </w:rPr>
      </w:pPr>
      <w:r w:rsidRPr="00B5273C">
        <w:rPr>
          <w:rFonts w:ascii="Times New Roman" w:eastAsia="Times New Roman" w:hAnsi="Times New Roman" w:cs="Times New Roman"/>
          <w:color w:val="000000"/>
          <w:sz w:val="24"/>
          <w:szCs w:val="24"/>
          <w:lang w:val="en-US" w:eastAsia="es-AR"/>
        </w:rPr>
        <w:t>Record a video of five to ten minutes explaining:</w:t>
      </w:r>
    </w:p>
    <w:p w:rsidR="00B5273C" w:rsidRPr="00B5273C" w:rsidRDefault="00B5273C" w:rsidP="00B5273C">
      <w:pPr>
        <w:numPr>
          <w:ilvl w:val="0"/>
          <w:numId w:val="54"/>
        </w:numPr>
        <w:spacing w:before="120" w:after="0" w:line="240" w:lineRule="auto"/>
        <w:jc w:val="both"/>
        <w:textAlignment w:val="baseline"/>
        <w:rPr>
          <w:rFonts w:ascii="Times New Roman" w:eastAsia="Times New Roman" w:hAnsi="Times New Roman" w:cs="Times New Roman"/>
          <w:color w:val="000000"/>
          <w:sz w:val="24"/>
          <w:szCs w:val="24"/>
          <w:lang w:val="en-US" w:eastAsia="es-AR"/>
        </w:rPr>
      </w:pPr>
      <w:r w:rsidRPr="00B5273C">
        <w:rPr>
          <w:rFonts w:ascii="Times New Roman" w:eastAsia="Times New Roman" w:hAnsi="Times New Roman" w:cs="Times New Roman"/>
          <w:color w:val="000000"/>
          <w:sz w:val="24"/>
          <w:szCs w:val="24"/>
          <w:lang w:val="en-US" w:eastAsia="es-AR"/>
        </w:rPr>
        <w:t>The relationships found between the two pdf of point 1 to the chapter selected of Laudato Si’</w:t>
      </w:r>
    </w:p>
    <w:p w:rsidR="00B5273C" w:rsidRPr="00B5273C" w:rsidRDefault="00B5273C" w:rsidP="00B5273C">
      <w:pPr>
        <w:numPr>
          <w:ilvl w:val="0"/>
          <w:numId w:val="54"/>
        </w:numPr>
        <w:spacing w:before="120" w:after="0" w:line="240" w:lineRule="auto"/>
        <w:jc w:val="both"/>
        <w:textAlignment w:val="baseline"/>
        <w:rPr>
          <w:rFonts w:ascii="Times New Roman" w:eastAsia="Times New Roman" w:hAnsi="Times New Roman" w:cs="Times New Roman"/>
          <w:color w:val="000000"/>
          <w:sz w:val="24"/>
          <w:szCs w:val="24"/>
          <w:lang w:val="en-US" w:eastAsia="es-AR"/>
        </w:rPr>
      </w:pPr>
      <w:r w:rsidRPr="00B5273C">
        <w:rPr>
          <w:rFonts w:ascii="Times New Roman" w:eastAsia="Times New Roman" w:hAnsi="Times New Roman" w:cs="Times New Roman"/>
          <w:color w:val="000000"/>
          <w:sz w:val="24"/>
          <w:szCs w:val="24"/>
          <w:lang w:val="en-US" w:eastAsia="es-AR"/>
        </w:rPr>
        <w:t>Your opinion about the subject according the text that you have read</w:t>
      </w:r>
    </w:p>
    <w:p w:rsidR="00B5273C" w:rsidRPr="00B5273C" w:rsidRDefault="00B5273C" w:rsidP="00B5273C">
      <w:pPr>
        <w:numPr>
          <w:ilvl w:val="0"/>
          <w:numId w:val="54"/>
        </w:numPr>
        <w:spacing w:before="120" w:after="0" w:line="240" w:lineRule="auto"/>
        <w:jc w:val="both"/>
        <w:textAlignment w:val="baseline"/>
        <w:rPr>
          <w:rFonts w:ascii="Times New Roman" w:eastAsia="Times New Roman" w:hAnsi="Times New Roman" w:cs="Times New Roman"/>
          <w:color w:val="000000"/>
          <w:sz w:val="24"/>
          <w:szCs w:val="24"/>
          <w:lang w:val="en-US" w:eastAsia="es-AR"/>
        </w:rPr>
      </w:pPr>
      <w:r w:rsidRPr="00B5273C">
        <w:rPr>
          <w:rFonts w:ascii="Times New Roman" w:eastAsia="Times New Roman" w:hAnsi="Times New Roman" w:cs="Times New Roman"/>
          <w:color w:val="000000"/>
          <w:sz w:val="24"/>
          <w:szCs w:val="24"/>
          <w:lang w:val="en-US" w:eastAsia="es-AR"/>
        </w:rPr>
        <w:t>Note: You have to use your own words. Show me that you understood what you read.</w:t>
      </w:r>
    </w:p>
    <w:p w:rsidR="00B5273C" w:rsidRPr="00B5273C" w:rsidRDefault="00B5273C" w:rsidP="00B5273C">
      <w:pPr>
        <w:spacing w:after="0" w:line="240" w:lineRule="auto"/>
        <w:rPr>
          <w:rFonts w:ascii="Times New Roman" w:eastAsia="Times New Roman" w:hAnsi="Times New Roman" w:cs="Times New Roman"/>
          <w:sz w:val="24"/>
          <w:szCs w:val="24"/>
          <w:lang w:val="en-US" w:eastAsia="es-AR"/>
        </w:rPr>
      </w:pP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Objetivos: </w:t>
      </w:r>
    </w:p>
    <w:p w:rsidR="00B5273C" w:rsidRPr="00B5273C" w:rsidRDefault="00B5273C" w:rsidP="00B5273C">
      <w:pPr>
        <w:numPr>
          <w:ilvl w:val="0"/>
          <w:numId w:val="55"/>
        </w:numPr>
        <w:spacing w:before="120" w:after="0" w:line="240" w:lineRule="auto"/>
        <w:ind w:left="718"/>
        <w:jc w:val="both"/>
        <w:textAlignment w:val="baseline"/>
        <w:rPr>
          <w:rFonts w:ascii="Arial" w:eastAsia="Times New Roman" w:hAnsi="Arial" w:cs="Arial"/>
          <w:color w:val="000000"/>
          <w:sz w:val="24"/>
          <w:szCs w:val="24"/>
          <w:lang w:eastAsia="es-AR"/>
        </w:rPr>
      </w:pPr>
      <w:r w:rsidRPr="00B5273C">
        <w:rPr>
          <w:rFonts w:ascii="Times New Roman" w:eastAsia="Times New Roman" w:hAnsi="Times New Roman" w:cs="Times New Roman"/>
          <w:color w:val="000000"/>
          <w:sz w:val="24"/>
          <w:szCs w:val="24"/>
          <w:lang w:eastAsia="es-AR"/>
        </w:rPr>
        <w:t>Introducir a los estudiantes en la Teología del Pontificado de Francisco</w:t>
      </w:r>
    </w:p>
    <w:p w:rsidR="00B5273C" w:rsidRPr="00B5273C" w:rsidRDefault="00B5273C" w:rsidP="00B5273C">
      <w:pPr>
        <w:numPr>
          <w:ilvl w:val="0"/>
          <w:numId w:val="55"/>
        </w:numPr>
        <w:spacing w:before="120" w:after="0" w:line="240" w:lineRule="auto"/>
        <w:ind w:left="718"/>
        <w:jc w:val="both"/>
        <w:textAlignment w:val="baseline"/>
        <w:rPr>
          <w:rFonts w:ascii="Arial" w:eastAsia="Times New Roman" w:hAnsi="Arial" w:cs="Arial"/>
          <w:color w:val="000000"/>
          <w:sz w:val="24"/>
          <w:szCs w:val="24"/>
          <w:lang w:eastAsia="es-AR"/>
        </w:rPr>
      </w:pPr>
      <w:r w:rsidRPr="00B5273C">
        <w:rPr>
          <w:rFonts w:ascii="Times New Roman" w:eastAsia="Times New Roman" w:hAnsi="Times New Roman" w:cs="Times New Roman"/>
          <w:color w:val="000000"/>
          <w:sz w:val="24"/>
          <w:szCs w:val="24"/>
          <w:lang w:eastAsia="es-AR"/>
        </w:rPr>
        <w:t>Reconocer los aportes de la teología argentina en el mundo</w:t>
      </w:r>
    </w:p>
    <w:p w:rsidR="00B5273C" w:rsidRPr="00B5273C" w:rsidRDefault="00B5273C" w:rsidP="00B5273C">
      <w:pPr>
        <w:numPr>
          <w:ilvl w:val="0"/>
          <w:numId w:val="55"/>
        </w:numPr>
        <w:spacing w:before="120" w:after="0" w:line="240" w:lineRule="auto"/>
        <w:ind w:left="718"/>
        <w:jc w:val="both"/>
        <w:textAlignment w:val="baseline"/>
        <w:rPr>
          <w:rFonts w:ascii="Arial" w:eastAsia="Times New Roman" w:hAnsi="Arial" w:cs="Arial"/>
          <w:color w:val="000000"/>
          <w:sz w:val="24"/>
          <w:szCs w:val="24"/>
          <w:lang w:eastAsia="es-AR"/>
        </w:rPr>
      </w:pPr>
      <w:r w:rsidRPr="00B5273C">
        <w:rPr>
          <w:rFonts w:ascii="Times New Roman" w:eastAsia="Times New Roman" w:hAnsi="Times New Roman" w:cs="Times New Roman"/>
          <w:color w:val="000000"/>
          <w:sz w:val="24"/>
          <w:szCs w:val="24"/>
          <w:lang w:eastAsia="es-AR"/>
        </w:rPr>
        <w:t>Valorar la importancia de los pobres en la tradición religiosa judeocristiana</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Modalidad: individual o grupal a distancia (depende de la cantidad de estudiantes en el curso)</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lastRenderedPageBreak/>
        <w:t>Herramienta virtual: asignación (actividad) en Blackboard / elaboración de video</w:t>
      </w:r>
    </w:p>
    <w:p w:rsidR="00B5273C" w:rsidRPr="00B5273C" w:rsidRDefault="00B5273C" w:rsidP="00B5273C">
      <w:pPr>
        <w:spacing w:before="120"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Evaluación: individual/grupal, conceptual</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Criterios de evaluación: lectura y análisis de textos y videos, aplicación práctica.</w:t>
      </w:r>
    </w:p>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sz w:val="24"/>
          <w:szCs w:val="24"/>
          <w:lang w:eastAsia="es-AR"/>
        </w:rPr>
        <w:br/>
      </w:r>
      <w:r w:rsidRPr="00B5273C">
        <w:rPr>
          <w:rFonts w:ascii="Times New Roman" w:eastAsia="Times New Roman" w:hAnsi="Times New Roman" w:cs="Times New Roman"/>
          <w:sz w:val="24"/>
          <w:szCs w:val="24"/>
          <w:lang w:eastAsia="es-AR"/>
        </w:rPr>
        <w:br/>
      </w:r>
      <w:r w:rsidRPr="00B5273C">
        <w:rPr>
          <w:rFonts w:ascii="Times New Roman" w:eastAsia="Times New Roman" w:hAnsi="Times New Roman" w:cs="Times New Roman"/>
          <w:sz w:val="24"/>
          <w:szCs w:val="24"/>
          <w:lang w:eastAsia="es-AR"/>
        </w:rPr>
        <w:br/>
      </w:r>
    </w:p>
    <w:p w:rsidR="00B5273C" w:rsidRPr="00B5273C" w:rsidRDefault="00B5273C" w:rsidP="00B5273C">
      <w:pPr>
        <w:numPr>
          <w:ilvl w:val="0"/>
          <w:numId w:val="56"/>
        </w:numPr>
        <w:spacing w:after="0" w:line="240" w:lineRule="auto"/>
        <w:jc w:val="both"/>
        <w:textAlignment w:val="baseline"/>
        <w:rPr>
          <w:rFonts w:ascii="Times New Roman" w:eastAsia="Times New Roman" w:hAnsi="Times New Roman" w:cs="Times New Roman"/>
          <w:color w:val="000000"/>
          <w:lang w:eastAsia="es-AR"/>
        </w:rPr>
      </w:pPr>
      <w:r w:rsidRPr="00B5273C">
        <w:rPr>
          <w:rFonts w:ascii="Times New Roman" w:eastAsia="Times New Roman" w:hAnsi="Times New Roman" w:cs="Times New Roman"/>
          <w:b/>
          <w:bCs/>
          <w:color w:val="000000"/>
          <w:lang w:eastAsia="es-AR"/>
        </w:rPr>
        <w:t>PRÁCTICAS PROFESIONALES </w:t>
      </w:r>
    </w:p>
    <w:p w:rsidR="00B5273C" w:rsidRPr="00B5273C" w:rsidRDefault="00B5273C" w:rsidP="00B5273C">
      <w:pPr>
        <w:spacing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lang w:eastAsia="es-AR"/>
        </w:rPr>
        <w:t>No corresponde</w:t>
      </w:r>
    </w:p>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sz w:val="24"/>
          <w:szCs w:val="24"/>
          <w:lang w:eastAsia="es-AR"/>
        </w:rPr>
        <w:br/>
      </w:r>
      <w:r w:rsidRPr="00B5273C">
        <w:rPr>
          <w:rFonts w:ascii="Times New Roman" w:eastAsia="Times New Roman" w:hAnsi="Times New Roman" w:cs="Times New Roman"/>
          <w:sz w:val="24"/>
          <w:szCs w:val="24"/>
          <w:lang w:eastAsia="es-AR"/>
        </w:rPr>
        <w:br/>
      </w:r>
    </w:p>
    <w:p w:rsidR="00B5273C" w:rsidRPr="00B5273C" w:rsidRDefault="00B5273C" w:rsidP="00B5273C">
      <w:pPr>
        <w:numPr>
          <w:ilvl w:val="0"/>
          <w:numId w:val="57"/>
        </w:numPr>
        <w:spacing w:after="0" w:line="240" w:lineRule="auto"/>
        <w:jc w:val="both"/>
        <w:textAlignment w:val="baseline"/>
        <w:rPr>
          <w:rFonts w:ascii="Times New Roman" w:eastAsia="Times New Roman" w:hAnsi="Times New Roman" w:cs="Times New Roman"/>
          <w:color w:val="000000"/>
          <w:lang w:eastAsia="es-AR"/>
        </w:rPr>
      </w:pPr>
      <w:r w:rsidRPr="00B5273C">
        <w:rPr>
          <w:rFonts w:ascii="Times New Roman" w:eastAsia="Times New Roman" w:hAnsi="Times New Roman" w:cs="Times New Roman"/>
          <w:b/>
          <w:bCs/>
          <w:color w:val="000000"/>
          <w:lang w:eastAsia="es-AR"/>
        </w:rPr>
        <w:t>SEGUIMIENTO DE ALUMNOS</w:t>
      </w:r>
    </w:p>
    <w:p w:rsidR="00B5273C" w:rsidRPr="00B5273C" w:rsidRDefault="00B5273C" w:rsidP="00B5273C">
      <w:pPr>
        <w:spacing w:before="120"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Las estrategias de seguimiento de alumnos se realizan de dos maneras: por un lado, la participación en las actividades en Blackboard (tanto sincrónicas como asincrónicas). Por otro lado, el constante intercambio, consultas y especificaciones por medio de un grupo de whatsapp que fomenta la participación activa y la rapidez en la resolución de preguntas y actividades.</w:t>
      </w:r>
    </w:p>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sz w:val="24"/>
          <w:szCs w:val="24"/>
          <w:lang w:eastAsia="es-AR"/>
        </w:rPr>
        <w:br/>
      </w:r>
      <w:r w:rsidRPr="00B5273C">
        <w:rPr>
          <w:rFonts w:ascii="Times New Roman" w:eastAsia="Times New Roman" w:hAnsi="Times New Roman" w:cs="Times New Roman"/>
          <w:sz w:val="24"/>
          <w:szCs w:val="24"/>
          <w:lang w:eastAsia="es-AR"/>
        </w:rPr>
        <w:br/>
      </w:r>
    </w:p>
    <w:p w:rsidR="00B5273C" w:rsidRPr="00B5273C" w:rsidRDefault="00B5273C" w:rsidP="00B5273C">
      <w:pPr>
        <w:numPr>
          <w:ilvl w:val="0"/>
          <w:numId w:val="58"/>
        </w:numPr>
        <w:spacing w:after="0" w:line="240" w:lineRule="auto"/>
        <w:jc w:val="both"/>
        <w:textAlignment w:val="baseline"/>
        <w:rPr>
          <w:rFonts w:ascii="Times New Roman" w:eastAsia="Times New Roman" w:hAnsi="Times New Roman" w:cs="Times New Roman"/>
          <w:color w:val="000000"/>
          <w:lang w:eastAsia="es-AR"/>
        </w:rPr>
      </w:pPr>
      <w:r w:rsidRPr="00B5273C">
        <w:rPr>
          <w:rFonts w:ascii="Times New Roman" w:eastAsia="Times New Roman" w:hAnsi="Times New Roman" w:cs="Times New Roman"/>
          <w:b/>
          <w:bCs/>
          <w:color w:val="000000"/>
          <w:lang w:eastAsia="es-AR"/>
        </w:rPr>
        <w:t>MODALIDAD DE EVALUACIÓN:</w:t>
      </w: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lang w:val="en-US" w:eastAsia="es-AR"/>
        </w:rPr>
        <w:t>The subject is promotional. To reach the promotion, the student must meet all the following requirements:</w:t>
      </w:r>
    </w:p>
    <w:p w:rsidR="00B5273C" w:rsidRPr="00B5273C" w:rsidRDefault="00B5273C" w:rsidP="00B5273C">
      <w:pPr>
        <w:numPr>
          <w:ilvl w:val="0"/>
          <w:numId w:val="59"/>
        </w:numPr>
        <w:spacing w:after="0" w:line="240" w:lineRule="auto"/>
        <w:ind w:left="358"/>
        <w:jc w:val="both"/>
        <w:textAlignment w:val="baseline"/>
        <w:rPr>
          <w:rFonts w:ascii="Arial" w:eastAsia="Times New Roman" w:hAnsi="Arial" w:cs="Arial"/>
          <w:color w:val="000000"/>
          <w:lang w:val="en-US" w:eastAsia="es-AR"/>
        </w:rPr>
      </w:pPr>
      <w:r w:rsidRPr="00B5273C">
        <w:rPr>
          <w:rFonts w:ascii="Times New Roman" w:eastAsia="Times New Roman" w:hAnsi="Times New Roman" w:cs="Times New Roman"/>
          <w:color w:val="000000"/>
          <w:lang w:val="en-US" w:eastAsia="es-AR"/>
        </w:rPr>
        <w:t>must pass the midterm exam with grade 7 (seven) or more</w:t>
      </w:r>
    </w:p>
    <w:p w:rsidR="00B5273C" w:rsidRPr="00B5273C" w:rsidRDefault="00B5273C" w:rsidP="00B5273C">
      <w:pPr>
        <w:numPr>
          <w:ilvl w:val="0"/>
          <w:numId w:val="59"/>
        </w:numPr>
        <w:spacing w:after="0" w:line="240" w:lineRule="auto"/>
        <w:ind w:left="358"/>
        <w:jc w:val="both"/>
        <w:textAlignment w:val="baseline"/>
        <w:rPr>
          <w:rFonts w:ascii="Arial" w:eastAsia="Times New Roman" w:hAnsi="Arial" w:cs="Arial"/>
          <w:color w:val="000000"/>
          <w:lang w:val="en-US" w:eastAsia="es-AR"/>
        </w:rPr>
      </w:pPr>
      <w:r w:rsidRPr="00B5273C">
        <w:rPr>
          <w:rFonts w:ascii="Times New Roman" w:eastAsia="Times New Roman" w:hAnsi="Times New Roman" w:cs="Times New Roman"/>
          <w:color w:val="000000"/>
          <w:lang w:val="en-US" w:eastAsia="es-AR"/>
        </w:rPr>
        <w:t>present in a timely manner, and approve, the assignments that are sent during the course</w:t>
      </w:r>
    </w:p>
    <w:p w:rsidR="00B5273C" w:rsidRPr="00B5273C" w:rsidRDefault="00B5273C" w:rsidP="00B5273C">
      <w:pPr>
        <w:numPr>
          <w:ilvl w:val="0"/>
          <w:numId w:val="59"/>
        </w:numPr>
        <w:spacing w:after="0" w:line="240" w:lineRule="auto"/>
        <w:ind w:left="358"/>
        <w:jc w:val="both"/>
        <w:textAlignment w:val="baseline"/>
        <w:rPr>
          <w:rFonts w:ascii="Arial" w:eastAsia="Times New Roman" w:hAnsi="Arial" w:cs="Arial"/>
          <w:color w:val="000000"/>
          <w:lang w:val="en-US" w:eastAsia="es-AR"/>
        </w:rPr>
      </w:pPr>
      <w:r w:rsidRPr="00B5273C">
        <w:rPr>
          <w:rFonts w:ascii="Times New Roman" w:eastAsia="Times New Roman" w:hAnsi="Times New Roman" w:cs="Times New Roman"/>
          <w:color w:val="000000"/>
          <w:lang w:val="en-US" w:eastAsia="es-AR"/>
        </w:rPr>
        <w:t>comply with the assistance without the need to return due to excess (if the limit is exceeded, the possibility of promotion will be lost)</w:t>
      </w:r>
    </w:p>
    <w:p w:rsidR="00B5273C" w:rsidRPr="00B5273C" w:rsidRDefault="00B5273C" w:rsidP="00B5273C">
      <w:pPr>
        <w:numPr>
          <w:ilvl w:val="0"/>
          <w:numId w:val="59"/>
        </w:numPr>
        <w:spacing w:after="0" w:line="240" w:lineRule="auto"/>
        <w:ind w:left="358"/>
        <w:jc w:val="both"/>
        <w:textAlignment w:val="baseline"/>
        <w:rPr>
          <w:rFonts w:ascii="Arial" w:eastAsia="Times New Roman" w:hAnsi="Arial" w:cs="Arial"/>
          <w:color w:val="000000"/>
          <w:lang w:val="en-US" w:eastAsia="es-AR"/>
        </w:rPr>
      </w:pPr>
      <w:r w:rsidRPr="00B5273C">
        <w:rPr>
          <w:rFonts w:ascii="Times New Roman" w:eastAsia="Times New Roman" w:hAnsi="Times New Roman" w:cs="Times New Roman"/>
          <w:color w:val="000000"/>
          <w:lang w:val="en-US" w:eastAsia="es-AR"/>
        </w:rPr>
        <w:t>Important clarification: from all the previous points a single final grade will be obtained, which will be the one that remains as the final approval / promotion grade for the subject</w:t>
      </w: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lang w:val="en-US" w:eastAsia="es-AR"/>
        </w:rPr>
        <w:t>A make-up exam will be taken for those students who have scored between 1 and 3.99. Students who take between 4 and 6.99 must take the final exam.</w:t>
      </w: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color w:val="000000"/>
          <w:lang w:val="en-US" w:eastAsia="es-AR"/>
        </w:rPr>
        <w:t>In case of not reaching the promotion and having obtained grades between 4 and 6.99 in the midterm, and having recovered if necessary, the student must take a final exam to be passed with grade 4 (four) or more.</w:t>
      </w:r>
    </w:p>
    <w:p w:rsidR="00B5273C" w:rsidRPr="00B5273C" w:rsidRDefault="00B5273C" w:rsidP="00B5273C">
      <w:pPr>
        <w:spacing w:after="0" w:line="240" w:lineRule="auto"/>
        <w:rPr>
          <w:rFonts w:ascii="Times New Roman" w:eastAsia="Times New Roman" w:hAnsi="Times New Roman" w:cs="Times New Roman"/>
          <w:sz w:val="24"/>
          <w:szCs w:val="24"/>
          <w:lang w:val="en-US" w:eastAsia="es-AR"/>
        </w:rPr>
      </w:pPr>
      <w:r w:rsidRPr="00B5273C">
        <w:rPr>
          <w:rFonts w:ascii="Times New Roman" w:eastAsia="Times New Roman" w:hAnsi="Times New Roman" w:cs="Times New Roman"/>
          <w:sz w:val="24"/>
          <w:szCs w:val="24"/>
          <w:lang w:val="en-US" w:eastAsia="es-AR"/>
        </w:rPr>
        <w:br/>
      </w:r>
      <w:r w:rsidRPr="00B5273C">
        <w:rPr>
          <w:rFonts w:ascii="Times New Roman" w:eastAsia="Times New Roman" w:hAnsi="Times New Roman" w:cs="Times New Roman"/>
          <w:sz w:val="24"/>
          <w:szCs w:val="24"/>
          <w:lang w:val="en-US" w:eastAsia="es-AR"/>
        </w:rPr>
        <w:br/>
      </w:r>
    </w:p>
    <w:p w:rsidR="00B5273C" w:rsidRPr="00B5273C" w:rsidRDefault="00B5273C" w:rsidP="00B5273C">
      <w:pPr>
        <w:numPr>
          <w:ilvl w:val="0"/>
          <w:numId w:val="60"/>
        </w:numPr>
        <w:spacing w:after="0" w:line="240" w:lineRule="auto"/>
        <w:jc w:val="both"/>
        <w:textAlignment w:val="baseline"/>
        <w:rPr>
          <w:rFonts w:ascii="Times New Roman" w:eastAsia="Times New Roman" w:hAnsi="Times New Roman" w:cs="Times New Roman"/>
          <w:color w:val="000000"/>
          <w:lang w:eastAsia="es-AR"/>
        </w:rPr>
      </w:pPr>
      <w:r w:rsidRPr="00B5273C">
        <w:rPr>
          <w:rFonts w:ascii="Times New Roman" w:eastAsia="Times New Roman" w:hAnsi="Times New Roman" w:cs="Times New Roman"/>
          <w:b/>
          <w:bCs/>
          <w:color w:val="000000"/>
          <w:lang w:eastAsia="es-AR"/>
        </w:rPr>
        <w:t>BIBLIOGRAFÍA COMPLEMENTARIA:</w:t>
      </w:r>
    </w:p>
    <w:p w:rsidR="00B5273C" w:rsidRPr="00B5273C" w:rsidRDefault="00B5273C" w:rsidP="00B5273C">
      <w:pPr>
        <w:spacing w:after="0" w:line="240" w:lineRule="auto"/>
        <w:rPr>
          <w:rFonts w:ascii="Times New Roman" w:eastAsia="Times New Roman" w:hAnsi="Times New Roman" w:cs="Times New Roman"/>
          <w:sz w:val="24"/>
          <w:szCs w:val="24"/>
          <w:lang w:eastAsia="es-AR"/>
        </w:rPr>
      </w:pP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 xml:space="preserve">Concilio Vaticano II, </w:t>
      </w:r>
      <w:r w:rsidRPr="00B5273C">
        <w:rPr>
          <w:rFonts w:ascii="Times New Roman" w:eastAsia="Times New Roman" w:hAnsi="Times New Roman" w:cs="Times New Roman"/>
          <w:i/>
          <w:iCs/>
          <w:color w:val="000000"/>
          <w:sz w:val="24"/>
          <w:szCs w:val="24"/>
          <w:lang w:eastAsia="es-AR"/>
        </w:rPr>
        <w:t xml:space="preserve">Lumen Gentium, </w:t>
      </w:r>
      <w:r w:rsidRPr="00B5273C">
        <w:rPr>
          <w:rFonts w:ascii="Times New Roman" w:eastAsia="Times New Roman" w:hAnsi="Times New Roman" w:cs="Times New Roman"/>
          <w:color w:val="000000"/>
          <w:sz w:val="24"/>
          <w:szCs w:val="24"/>
          <w:lang w:eastAsia="es-AR"/>
        </w:rPr>
        <w:t>Constitución Dogmática, 1964.</w:t>
      </w: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 xml:space="preserve">Concilio Vaticano II, </w:t>
      </w:r>
      <w:r w:rsidRPr="00B5273C">
        <w:rPr>
          <w:rFonts w:ascii="Times New Roman" w:eastAsia="Times New Roman" w:hAnsi="Times New Roman" w:cs="Times New Roman"/>
          <w:i/>
          <w:iCs/>
          <w:color w:val="000000"/>
          <w:sz w:val="24"/>
          <w:szCs w:val="24"/>
          <w:lang w:eastAsia="es-AR"/>
        </w:rPr>
        <w:t xml:space="preserve">Gaudium et Spes, </w:t>
      </w:r>
      <w:r w:rsidRPr="00B5273C">
        <w:rPr>
          <w:rFonts w:ascii="Times New Roman" w:eastAsia="Times New Roman" w:hAnsi="Times New Roman" w:cs="Times New Roman"/>
          <w:color w:val="000000"/>
          <w:sz w:val="24"/>
          <w:szCs w:val="24"/>
          <w:lang w:eastAsia="es-AR"/>
        </w:rPr>
        <w:t>Constitución Pastoral,</w:t>
      </w: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 xml:space="preserve">Juan Pablo II, </w:t>
      </w:r>
      <w:r w:rsidRPr="00B5273C">
        <w:rPr>
          <w:rFonts w:ascii="Times New Roman" w:eastAsia="Times New Roman" w:hAnsi="Times New Roman" w:cs="Times New Roman"/>
          <w:i/>
          <w:iCs/>
          <w:color w:val="000000"/>
          <w:sz w:val="24"/>
          <w:szCs w:val="24"/>
          <w:lang w:eastAsia="es-AR"/>
        </w:rPr>
        <w:t xml:space="preserve">Redemptoris Missio, </w:t>
      </w:r>
      <w:r w:rsidRPr="00B5273C">
        <w:rPr>
          <w:rFonts w:ascii="Times New Roman" w:eastAsia="Times New Roman" w:hAnsi="Times New Roman" w:cs="Times New Roman"/>
          <w:color w:val="000000"/>
          <w:sz w:val="24"/>
          <w:szCs w:val="24"/>
          <w:lang w:eastAsia="es-AR"/>
        </w:rPr>
        <w:t>Carta Encíclica, 1990.</w:t>
      </w: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 xml:space="preserve">Juan Pablo II, </w:t>
      </w:r>
      <w:r w:rsidRPr="00B5273C">
        <w:rPr>
          <w:rFonts w:ascii="Times New Roman" w:eastAsia="Times New Roman" w:hAnsi="Times New Roman" w:cs="Times New Roman"/>
          <w:i/>
          <w:iCs/>
          <w:color w:val="000000"/>
          <w:sz w:val="24"/>
          <w:szCs w:val="24"/>
          <w:lang w:eastAsia="es-AR"/>
        </w:rPr>
        <w:t xml:space="preserve">Redemptor Hominis, </w:t>
      </w:r>
      <w:r w:rsidRPr="00B5273C">
        <w:rPr>
          <w:rFonts w:ascii="Times New Roman" w:eastAsia="Times New Roman" w:hAnsi="Times New Roman" w:cs="Times New Roman"/>
          <w:color w:val="000000"/>
          <w:sz w:val="24"/>
          <w:szCs w:val="24"/>
          <w:lang w:eastAsia="es-AR"/>
        </w:rPr>
        <w:t>Carta Encíclica, 1979.</w:t>
      </w: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 xml:space="preserve">Juan Pablo II, </w:t>
      </w:r>
      <w:r w:rsidRPr="00B5273C">
        <w:rPr>
          <w:rFonts w:ascii="Times New Roman" w:eastAsia="Times New Roman" w:hAnsi="Times New Roman" w:cs="Times New Roman"/>
          <w:i/>
          <w:iCs/>
          <w:color w:val="000000"/>
          <w:sz w:val="24"/>
          <w:szCs w:val="24"/>
          <w:lang w:eastAsia="es-AR"/>
        </w:rPr>
        <w:t xml:space="preserve">Veritatis Splendor, </w:t>
      </w:r>
      <w:r w:rsidRPr="00B5273C">
        <w:rPr>
          <w:rFonts w:ascii="Times New Roman" w:eastAsia="Times New Roman" w:hAnsi="Times New Roman" w:cs="Times New Roman"/>
          <w:color w:val="000000"/>
          <w:sz w:val="24"/>
          <w:szCs w:val="24"/>
          <w:lang w:eastAsia="es-AR"/>
        </w:rPr>
        <w:t>Carta Encíclica, 1993.</w:t>
      </w:r>
    </w:p>
    <w:p w:rsidR="00B5273C" w:rsidRPr="00B5273C" w:rsidRDefault="00B5273C" w:rsidP="00B5273C">
      <w:pPr>
        <w:spacing w:after="0" w:line="240" w:lineRule="auto"/>
        <w:ind w:left="-2" w:hanging="2"/>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4"/>
          <w:szCs w:val="24"/>
          <w:lang w:eastAsia="es-AR"/>
        </w:rPr>
        <w:t xml:space="preserve">Juan Pablo II, </w:t>
      </w:r>
      <w:r w:rsidRPr="00B5273C">
        <w:rPr>
          <w:rFonts w:ascii="Times New Roman" w:eastAsia="Times New Roman" w:hAnsi="Times New Roman" w:cs="Times New Roman"/>
          <w:i/>
          <w:iCs/>
          <w:color w:val="000000"/>
          <w:sz w:val="24"/>
          <w:szCs w:val="24"/>
          <w:lang w:eastAsia="es-AR"/>
        </w:rPr>
        <w:t xml:space="preserve">Fides et Ratio, </w:t>
      </w:r>
      <w:r w:rsidRPr="00B5273C">
        <w:rPr>
          <w:rFonts w:ascii="Times New Roman" w:eastAsia="Times New Roman" w:hAnsi="Times New Roman" w:cs="Times New Roman"/>
          <w:color w:val="000000"/>
          <w:sz w:val="24"/>
          <w:szCs w:val="24"/>
          <w:lang w:eastAsia="es-AR"/>
        </w:rPr>
        <w:t>Carta Encíclica, 1998</w:t>
      </w:r>
    </w:p>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sz w:val="24"/>
          <w:szCs w:val="24"/>
          <w:lang w:eastAsia="es-AR"/>
        </w:rPr>
        <w:lastRenderedPageBreak/>
        <w:br/>
      </w:r>
    </w:p>
    <w:p w:rsidR="00B5273C" w:rsidRPr="00B5273C" w:rsidRDefault="00B5273C" w:rsidP="00B5273C">
      <w:pPr>
        <w:numPr>
          <w:ilvl w:val="0"/>
          <w:numId w:val="61"/>
        </w:numPr>
        <w:spacing w:after="0" w:line="240" w:lineRule="auto"/>
        <w:jc w:val="both"/>
        <w:textAlignment w:val="baseline"/>
        <w:rPr>
          <w:rFonts w:ascii="Times New Roman" w:eastAsia="Times New Roman" w:hAnsi="Times New Roman" w:cs="Times New Roman"/>
          <w:color w:val="000000"/>
          <w:lang w:eastAsia="es-AR"/>
        </w:rPr>
      </w:pPr>
      <w:r w:rsidRPr="00B5273C">
        <w:rPr>
          <w:rFonts w:ascii="Times New Roman" w:eastAsia="Times New Roman" w:hAnsi="Times New Roman" w:cs="Times New Roman"/>
          <w:b/>
          <w:bCs/>
          <w:color w:val="000000"/>
          <w:lang w:eastAsia="es-AR"/>
        </w:rPr>
        <w:t>HOJA DE RUTA (Orientadora) </w:t>
      </w:r>
    </w:p>
    <w:p w:rsidR="00B5273C" w:rsidRPr="00B5273C" w:rsidRDefault="00B5273C" w:rsidP="00B5273C">
      <w:pPr>
        <w:spacing w:after="0" w:line="240" w:lineRule="auto"/>
        <w:ind w:left="360"/>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4A442A"/>
          <w:sz w:val="20"/>
          <w:szCs w:val="20"/>
          <w:lang w:eastAsia="es-AR"/>
        </w:rPr>
        <w:t>(Completar las unidades temáticas y marcar las columnas correspondientes con una cruz - X)</w:t>
      </w:r>
    </w:p>
    <w:p w:rsidR="00B5273C" w:rsidRPr="00B5273C" w:rsidRDefault="00B5273C" w:rsidP="00B5273C">
      <w:pPr>
        <w:spacing w:after="0" w:line="240" w:lineRule="auto"/>
        <w:rPr>
          <w:rFonts w:ascii="Times New Roman" w:eastAsia="Times New Roman" w:hAnsi="Times New Roman" w:cs="Times New Roman"/>
          <w:sz w:val="24"/>
          <w:szCs w:val="24"/>
          <w:lang w:eastAsia="es-AR"/>
        </w:rPr>
      </w:pPr>
    </w:p>
    <w:p w:rsidR="00B5273C" w:rsidRPr="00B5273C" w:rsidRDefault="00B5273C" w:rsidP="00B5273C">
      <w:pPr>
        <w:spacing w:after="0" w:line="240" w:lineRule="auto"/>
        <w:jc w:val="both"/>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20"/>
          <w:szCs w:val="20"/>
          <w:lang w:eastAsia="es-AR"/>
        </w:rPr>
        <w:t xml:space="preserve">Nota: </w:t>
      </w:r>
      <w:r w:rsidRPr="00B5273C">
        <w:rPr>
          <w:rFonts w:ascii="Times New Roman" w:eastAsia="Times New Roman" w:hAnsi="Times New Roman" w:cs="Times New Roman"/>
          <w:color w:val="000000"/>
          <w:sz w:val="20"/>
          <w:szCs w:val="20"/>
          <w:lang w:eastAsia="es-AR"/>
        </w:rPr>
        <w:t>En aquellos casos que la materia tenga una modalidad intensiva, consignar detalle de la actividad según corresponda (jornada, días)</w:t>
      </w:r>
    </w:p>
    <w:tbl>
      <w:tblPr>
        <w:tblW w:w="0" w:type="auto"/>
        <w:tblCellMar>
          <w:top w:w="15" w:type="dxa"/>
          <w:left w:w="15" w:type="dxa"/>
          <w:bottom w:w="15" w:type="dxa"/>
          <w:right w:w="15" w:type="dxa"/>
        </w:tblCellMar>
        <w:tblLook w:val="04A0"/>
      </w:tblPr>
      <w:tblGrid>
        <w:gridCol w:w="1507"/>
        <w:gridCol w:w="1056"/>
        <w:gridCol w:w="1574"/>
        <w:gridCol w:w="1606"/>
        <w:gridCol w:w="877"/>
        <w:gridCol w:w="1003"/>
        <w:gridCol w:w="1431"/>
      </w:tblGrid>
      <w:tr w:rsidR="00B5273C" w:rsidRPr="00B5273C" w:rsidTr="00B5273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jc w:val="center"/>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20"/>
                <w:szCs w:val="20"/>
                <w:lang w:eastAsia="es-AR"/>
              </w:rPr>
              <w:t>Unidad Temática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jc w:val="center"/>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18"/>
                <w:szCs w:val="18"/>
                <w:lang w:eastAsia="es-AR"/>
              </w:rPr>
              <w:t>Fecha/</w:t>
            </w:r>
          </w:p>
          <w:p w:rsidR="00B5273C" w:rsidRPr="00B5273C" w:rsidRDefault="00B5273C" w:rsidP="00B5273C">
            <w:pPr>
              <w:spacing w:after="0" w:line="240" w:lineRule="auto"/>
              <w:jc w:val="center"/>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18"/>
                <w:szCs w:val="18"/>
                <w:lang w:eastAsia="es-AR"/>
              </w:rPr>
              <w:t>Período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jc w:val="center"/>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18"/>
                <w:szCs w:val="18"/>
                <w:lang w:eastAsia="es-AR"/>
              </w:rPr>
              <w:t>Actividades Teóricas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jc w:val="center"/>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18"/>
                <w:szCs w:val="18"/>
                <w:lang w:eastAsia="es-AR"/>
              </w:rPr>
              <w:t>Actividades Prácticas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jc w:val="center"/>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18"/>
                <w:szCs w:val="18"/>
                <w:lang w:eastAsia="es-AR"/>
              </w:rPr>
              <w:t>Tutorías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ind w:left="-112" w:hanging="112"/>
              <w:jc w:val="center"/>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18"/>
                <w:szCs w:val="18"/>
                <w:lang w:eastAsia="es-AR"/>
              </w:rPr>
              <w:t>Evaluaciones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jc w:val="center"/>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18"/>
                <w:szCs w:val="18"/>
                <w:lang w:eastAsia="es-AR"/>
              </w:rPr>
              <w:t>Otras Actividades</w:t>
            </w:r>
          </w:p>
        </w:tc>
      </w:tr>
      <w:tr w:rsidR="00B5273C" w:rsidRPr="00B5273C" w:rsidTr="00B5273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Unidad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3 semanas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r>
      <w:tr w:rsidR="00B5273C" w:rsidRPr="00B5273C" w:rsidTr="00B5273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Unidad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2 semanas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r>
      <w:tr w:rsidR="00B5273C" w:rsidRPr="00B5273C" w:rsidTr="00B5273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Unidad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3 semanas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r>
      <w:tr w:rsidR="00B5273C" w:rsidRPr="00B5273C" w:rsidTr="00B5273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Unidad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3 semanas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r>
      <w:tr w:rsidR="00B5273C" w:rsidRPr="00B5273C" w:rsidTr="00B5273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Unidad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3 semanas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r>
      <w:tr w:rsidR="00B5273C" w:rsidRPr="00B5273C" w:rsidTr="00B5273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Unidad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4 semanas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X</w:t>
            </w:r>
          </w:p>
        </w:tc>
      </w:tr>
      <w:tr w:rsidR="00B5273C" w:rsidRPr="00B5273C" w:rsidTr="00B5273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r>
      <w:tr w:rsidR="00B5273C" w:rsidRPr="00B5273C" w:rsidTr="00B5273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r>
      <w:tr w:rsidR="00B5273C" w:rsidRPr="00B5273C" w:rsidTr="00B5273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r>
      <w:tr w:rsidR="00B5273C" w:rsidRPr="00B5273C" w:rsidTr="00B5273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20"/>
                <w:szCs w:val="20"/>
                <w:lang w:eastAsia="es-AR"/>
              </w:rPr>
              <w:t>TUTORÍA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r>
      <w:tr w:rsidR="00B5273C" w:rsidRPr="00B5273C" w:rsidTr="00B5273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b/>
                <w:bCs/>
                <w:color w:val="000000"/>
                <w:sz w:val="20"/>
                <w:szCs w:val="20"/>
                <w:lang w:eastAsia="es-AR"/>
              </w:rPr>
              <w:t>FINAL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color w:val="000000"/>
                <w:sz w:val="20"/>
                <w:szCs w:val="20"/>
                <w:lang w:eastAsia="es-AR"/>
              </w:rPr>
              <w:t>18 semansa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73C" w:rsidRPr="00B5273C" w:rsidRDefault="00B5273C" w:rsidP="00B5273C">
            <w:pPr>
              <w:spacing w:after="0" w:line="240" w:lineRule="auto"/>
              <w:rPr>
                <w:rFonts w:ascii="Times New Roman" w:eastAsia="Times New Roman" w:hAnsi="Times New Roman" w:cs="Times New Roman"/>
                <w:sz w:val="24"/>
                <w:szCs w:val="24"/>
                <w:lang w:eastAsia="es-AR"/>
              </w:rPr>
            </w:pPr>
          </w:p>
        </w:tc>
      </w:tr>
    </w:tbl>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sz w:val="24"/>
          <w:szCs w:val="24"/>
          <w:lang w:eastAsia="es-AR"/>
        </w:rPr>
        <w:br/>
      </w:r>
      <w:r w:rsidRPr="00B5273C">
        <w:rPr>
          <w:rFonts w:ascii="Times New Roman" w:eastAsia="Times New Roman" w:hAnsi="Times New Roman" w:cs="Times New Roman"/>
          <w:sz w:val="24"/>
          <w:szCs w:val="24"/>
          <w:lang w:eastAsia="es-AR"/>
        </w:rPr>
        <w:br/>
      </w:r>
    </w:p>
    <w:p w:rsidR="00B5273C" w:rsidRPr="00B5273C" w:rsidRDefault="00B5273C" w:rsidP="00B5273C">
      <w:pPr>
        <w:numPr>
          <w:ilvl w:val="0"/>
          <w:numId w:val="62"/>
        </w:numPr>
        <w:spacing w:after="0" w:line="240" w:lineRule="auto"/>
        <w:jc w:val="both"/>
        <w:textAlignment w:val="baseline"/>
        <w:rPr>
          <w:rFonts w:ascii="Times New Roman" w:eastAsia="Times New Roman" w:hAnsi="Times New Roman" w:cs="Times New Roman"/>
          <w:color w:val="000000"/>
          <w:lang w:eastAsia="es-AR"/>
        </w:rPr>
      </w:pPr>
      <w:r w:rsidRPr="00B5273C">
        <w:rPr>
          <w:rFonts w:ascii="Times New Roman" w:eastAsia="Times New Roman" w:hAnsi="Times New Roman" w:cs="Times New Roman"/>
          <w:b/>
          <w:bCs/>
          <w:color w:val="000000"/>
          <w:lang w:eastAsia="es-AR"/>
        </w:rPr>
        <w:t>FIRMA DE DOCENTES:</w:t>
      </w:r>
    </w:p>
    <w:p w:rsidR="00B5273C" w:rsidRPr="00B5273C" w:rsidRDefault="00B5273C" w:rsidP="00B5273C">
      <w:pPr>
        <w:spacing w:after="0" w:line="240" w:lineRule="auto"/>
        <w:rPr>
          <w:rFonts w:ascii="Times New Roman" w:eastAsia="Times New Roman" w:hAnsi="Times New Roman" w:cs="Times New Roman"/>
          <w:sz w:val="24"/>
          <w:szCs w:val="24"/>
          <w:lang w:eastAsia="es-AR"/>
        </w:rPr>
      </w:pPr>
      <w:r w:rsidRPr="00B5273C">
        <w:rPr>
          <w:rFonts w:ascii="Times New Roman" w:eastAsia="Times New Roman" w:hAnsi="Times New Roman" w:cs="Times New Roman"/>
          <w:sz w:val="24"/>
          <w:szCs w:val="24"/>
          <w:lang w:eastAsia="es-AR"/>
        </w:rPr>
        <w:br/>
      </w:r>
      <w:r w:rsidRPr="00B5273C">
        <w:rPr>
          <w:rFonts w:ascii="Times New Roman" w:eastAsia="Times New Roman" w:hAnsi="Times New Roman" w:cs="Times New Roman"/>
          <w:sz w:val="24"/>
          <w:szCs w:val="24"/>
          <w:lang w:eastAsia="es-AR"/>
        </w:rPr>
        <w:br/>
      </w:r>
    </w:p>
    <w:p w:rsidR="00B5273C" w:rsidRPr="00B5273C" w:rsidRDefault="00B5273C" w:rsidP="00B5273C">
      <w:pPr>
        <w:numPr>
          <w:ilvl w:val="0"/>
          <w:numId w:val="63"/>
        </w:numPr>
        <w:spacing w:after="0" w:line="240" w:lineRule="auto"/>
        <w:jc w:val="both"/>
        <w:textAlignment w:val="baseline"/>
        <w:rPr>
          <w:rFonts w:ascii="Times New Roman" w:eastAsia="Times New Roman" w:hAnsi="Times New Roman" w:cs="Times New Roman"/>
          <w:color w:val="000000"/>
          <w:lang w:eastAsia="es-AR"/>
        </w:rPr>
      </w:pPr>
      <w:r w:rsidRPr="00B5273C">
        <w:rPr>
          <w:rFonts w:ascii="Times New Roman" w:eastAsia="Times New Roman" w:hAnsi="Times New Roman" w:cs="Times New Roman"/>
          <w:b/>
          <w:bCs/>
          <w:color w:val="000000"/>
          <w:lang w:eastAsia="es-AR"/>
        </w:rPr>
        <w:t>FIRMA DEL DIRECTOR DE LA CARRERA</w:t>
      </w:r>
    </w:p>
    <w:p w:rsidR="00295FEF" w:rsidRDefault="00295FEF"/>
    <w:p w:rsidR="00B5273C" w:rsidRDefault="00B5273C"/>
    <w:p w:rsidR="00B5273C" w:rsidRDefault="00B5273C"/>
    <w:p w:rsidR="00B5273C" w:rsidRDefault="00B5273C"/>
    <w:p w:rsidR="00B5273C" w:rsidRDefault="00B5273C"/>
    <w:p w:rsidR="00B5273C" w:rsidRDefault="00B5273C"/>
    <w:p w:rsidR="00B5273C" w:rsidRDefault="00B5273C"/>
    <w:p w:rsidR="00B5273C" w:rsidRDefault="00B5273C"/>
    <w:p w:rsidR="00B5273C" w:rsidRDefault="00B5273C"/>
    <w:p w:rsidR="00B62961" w:rsidRPr="00B62961" w:rsidRDefault="00B62961" w:rsidP="00B62961">
      <w:pPr>
        <w:spacing w:after="0" w:line="240" w:lineRule="auto"/>
        <w:rPr>
          <w:rFonts w:ascii="Times New Roman" w:eastAsia="Times New Roman" w:hAnsi="Times New Roman" w:cs="Times New Roman"/>
          <w:sz w:val="24"/>
          <w:szCs w:val="24"/>
          <w:lang w:eastAsia="es-AR"/>
        </w:rPr>
      </w:pPr>
    </w:p>
    <w:tbl>
      <w:tblPr>
        <w:tblW w:w="0" w:type="auto"/>
        <w:tblCellMar>
          <w:top w:w="15" w:type="dxa"/>
          <w:left w:w="15" w:type="dxa"/>
          <w:bottom w:w="15" w:type="dxa"/>
          <w:right w:w="15" w:type="dxa"/>
        </w:tblCellMar>
        <w:tblLook w:val="04A0"/>
      </w:tblPr>
      <w:tblGrid>
        <w:gridCol w:w="222"/>
        <w:gridCol w:w="8832"/>
      </w:tblGrid>
      <w:tr w:rsidR="00B62961" w:rsidRPr="00B62961" w:rsidTr="00B62961">
        <w:trPr>
          <w:trHeight w:val="866"/>
        </w:trPr>
        <w:tc>
          <w:tcPr>
            <w:tcW w:w="0" w:type="auto"/>
            <w:tcMar>
              <w:top w:w="100" w:type="dxa"/>
              <w:left w:w="108" w:type="dxa"/>
              <w:bottom w:w="100" w:type="dxa"/>
              <w:right w:w="108" w:type="dxa"/>
            </w:tcMa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Mar>
              <w:top w:w="100" w:type="dxa"/>
              <w:left w:w="108" w:type="dxa"/>
              <w:bottom w:w="100" w:type="dxa"/>
              <w:right w:w="108" w:type="dxa"/>
            </w:tcMar>
            <w:hideMark/>
          </w:tcPr>
          <w:p w:rsidR="00B62961" w:rsidRPr="00B62961" w:rsidRDefault="00B62961" w:rsidP="00B62961">
            <w:pPr>
              <w:spacing w:after="0" w:line="240" w:lineRule="auto"/>
              <w:jc w:val="center"/>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lang w:eastAsia="es-AR"/>
              </w:rPr>
              <w:t>Traductorado científico-literario; Traductorado público; Interpretación de conferencias …………………………………………</w:t>
            </w:r>
          </w:p>
          <w:p w:rsidR="00B62961" w:rsidRPr="00B62961" w:rsidRDefault="00B62961" w:rsidP="00B62961">
            <w:pPr>
              <w:spacing w:after="0" w:line="240" w:lineRule="auto"/>
              <w:jc w:val="center"/>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lang w:eastAsia="es-AR"/>
              </w:rPr>
              <w:t>Carrera</w:t>
            </w:r>
          </w:p>
        </w:tc>
      </w:tr>
    </w:tbl>
    <w:p w:rsidR="00B62961" w:rsidRPr="00B62961" w:rsidRDefault="00B62961" w:rsidP="00B62961">
      <w:pPr>
        <w:spacing w:after="0" w:line="240" w:lineRule="auto"/>
        <w:rPr>
          <w:rFonts w:ascii="Times New Roman" w:eastAsia="Times New Roman" w:hAnsi="Times New Roman" w:cs="Times New Roman"/>
          <w:sz w:val="24"/>
          <w:szCs w:val="24"/>
          <w:lang w:eastAsia="es-AR"/>
        </w:rPr>
      </w:pPr>
    </w:p>
    <w:p w:rsidR="00B62961" w:rsidRPr="00B62961" w:rsidRDefault="00B62961" w:rsidP="00B62961">
      <w:pPr>
        <w:spacing w:after="0" w:line="240" w:lineRule="auto"/>
        <w:jc w:val="center"/>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PROGRAMA 2021</w:t>
      </w:r>
    </w:p>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lang w:eastAsia="es-AR"/>
        </w:rPr>
        <w:t> </w:t>
      </w:r>
    </w:p>
    <w:tbl>
      <w:tblPr>
        <w:tblW w:w="0" w:type="auto"/>
        <w:tblCellMar>
          <w:top w:w="15" w:type="dxa"/>
          <w:left w:w="15" w:type="dxa"/>
          <w:bottom w:w="15" w:type="dxa"/>
          <w:right w:w="15" w:type="dxa"/>
        </w:tblCellMar>
        <w:tblLook w:val="04A0"/>
      </w:tblPr>
      <w:tblGrid>
        <w:gridCol w:w="2565"/>
        <w:gridCol w:w="186"/>
        <w:gridCol w:w="185"/>
        <w:gridCol w:w="185"/>
        <w:gridCol w:w="185"/>
        <w:gridCol w:w="1005"/>
        <w:gridCol w:w="1265"/>
        <w:gridCol w:w="2377"/>
        <w:gridCol w:w="1101"/>
      </w:tblGrid>
      <w:tr w:rsidR="00B62961" w:rsidRPr="00B62961" w:rsidTr="00B62961">
        <w:trPr>
          <w:trHeight w:val="460"/>
        </w:trPr>
        <w:tc>
          <w:tcPr>
            <w:tcW w:w="0" w:type="auto"/>
            <w:gridSpan w:val="4"/>
            <w:tcBorders>
              <w:bottom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0"/>
                <w:szCs w:val="20"/>
                <w:lang w:eastAsia="es-AR"/>
              </w:rPr>
              <w:t>ACTIVIDAD CURRICULAR:</w:t>
            </w:r>
          </w:p>
        </w:tc>
        <w:tc>
          <w:tcPr>
            <w:tcW w:w="0" w:type="auto"/>
            <w:gridSpan w:val="5"/>
            <w:tcBorders>
              <w:bottom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Método de Traducción</w:t>
            </w:r>
          </w:p>
        </w:tc>
      </w:tr>
      <w:tr w:rsidR="00B62961" w:rsidRPr="00B62961" w:rsidTr="00B62961">
        <w:trPr>
          <w:trHeight w:val="460"/>
        </w:trPr>
        <w:tc>
          <w:tcPr>
            <w:tcW w:w="0" w:type="auto"/>
            <w:tcBorders>
              <w:top w:val="single" w:sz="4" w:space="0" w:color="6AA84F"/>
              <w:bottom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0"/>
                <w:szCs w:val="20"/>
                <w:lang w:eastAsia="es-AR"/>
              </w:rPr>
              <w:t>CÁTEDRA:  </w:t>
            </w:r>
          </w:p>
        </w:tc>
        <w:tc>
          <w:tcPr>
            <w:tcW w:w="0" w:type="auto"/>
            <w:gridSpan w:val="8"/>
            <w:tcBorders>
              <w:top w:val="single" w:sz="4" w:space="0" w:color="6AA84F"/>
              <w:bottom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0"/>
                <w:szCs w:val="20"/>
                <w:lang w:eastAsia="es-AR"/>
              </w:rPr>
              <w:t>Única</w:t>
            </w:r>
          </w:p>
        </w:tc>
      </w:tr>
      <w:tr w:rsidR="00B62961" w:rsidRPr="00B62961" w:rsidTr="00B62961">
        <w:trPr>
          <w:trHeight w:val="460"/>
        </w:trPr>
        <w:tc>
          <w:tcPr>
            <w:tcW w:w="0" w:type="auto"/>
            <w:gridSpan w:val="3"/>
            <w:tcBorders>
              <w:top w:val="single" w:sz="4" w:space="0" w:color="6AA84F"/>
              <w:bottom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0"/>
                <w:szCs w:val="20"/>
                <w:lang w:eastAsia="es-AR"/>
              </w:rPr>
              <w:t>MODALIDAD:</w:t>
            </w:r>
          </w:p>
        </w:tc>
        <w:tc>
          <w:tcPr>
            <w:tcW w:w="0" w:type="auto"/>
            <w:gridSpan w:val="4"/>
            <w:tcBorders>
              <w:top w:val="single" w:sz="4" w:space="0" w:color="6AA84F"/>
              <w:bottom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lang w:eastAsia="es-AR"/>
              </w:rPr>
              <w:t>Híbrida mediada por TIC</w:t>
            </w:r>
          </w:p>
        </w:tc>
        <w:tc>
          <w:tcPr>
            <w:tcW w:w="0" w:type="auto"/>
            <w:tcBorders>
              <w:top w:val="single" w:sz="4" w:space="0" w:color="6AA84F"/>
              <w:bottom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0"/>
                <w:szCs w:val="20"/>
                <w:lang w:eastAsia="es-AR"/>
              </w:rPr>
              <w:t>AÑO ACADÉMICO:  </w:t>
            </w:r>
          </w:p>
        </w:tc>
        <w:tc>
          <w:tcPr>
            <w:tcW w:w="0" w:type="auto"/>
            <w:tcBorders>
              <w:top w:val="single" w:sz="4" w:space="0" w:color="6AA84F"/>
              <w:bottom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0"/>
                <w:szCs w:val="20"/>
                <w:lang w:eastAsia="es-AR"/>
              </w:rPr>
              <w:t>2021</w:t>
            </w:r>
          </w:p>
        </w:tc>
      </w:tr>
      <w:tr w:rsidR="00B62961" w:rsidRPr="00B62961" w:rsidTr="00B62961">
        <w:trPr>
          <w:trHeight w:val="460"/>
        </w:trPr>
        <w:tc>
          <w:tcPr>
            <w:tcW w:w="0" w:type="auto"/>
            <w:gridSpan w:val="4"/>
            <w:tcBorders>
              <w:top w:val="single" w:sz="4" w:space="0" w:color="6AA84F"/>
              <w:bottom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0"/>
                <w:szCs w:val="20"/>
                <w:lang w:eastAsia="es-AR"/>
              </w:rPr>
              <w:t>CARGA HORARIA SEMANAL:</w:t>
            </w:r>
          </w:p>
        </w:tc>
        <w:tc>
          <w:tcPr>
            <w:tcW w:w="0" w:type="auto"/>
            <w:gridSpan w:val="3"/>
            <w:tcBorders>
              <w:top w:val="single" w:sz="4" w:space="0" w:color="6AA84F"/>
              <w:bottom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0"/>
                <w:szCs w:val="20"/>
                <w:lang w:eastAsia="es-AR"/>
              </w:rPr>
              <w:t>3 horas reloj (cuatrimestral)</w:t>
            </w:r>
          </w:p>
        </w:tc>
        <w:tc>
          <w:tcPr>
            <w:tcW w:w="0" w:type="auto"/>
            <w:tcBorders>
              <w:top w:val="single" w:sz="4" w:space="0" w:color="6AA84F"/>
              <w:bottom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0"/>
                <w:szCs w:val="20"/>
                <w:lang w:eastAsia="es-AR"/>
              </w:rPr>
              <w:t>CARGA HORARIA TOTAL:</w:t>
            </w:r>
          </w:p>
        </w:tc>
        <w:tc>
          <w:tcPr>
            <w:tcW w:w="0" w:type="auto"/>
            <w:tcBorders>
              <w:top w:val="single" w:sz="4" w:space="0" w:color="6AA84F"/>
              <w:bottom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0"/>
                <w:szCs w:val="20"/>
                <w:lang w:eastAsia="es-AR"/>
              </w:rPr>
              <w:t>48</w:t>
            </w:r>
          </w:p>
        </w:tc>
      </w:tr>
      <w:tr w:rsidR="00B62961" w:rsidRPr="00B62961" w:rsidTr="00B62961">
        <w:trPr>
          <w:trHeight w:val="460"/>
        </w:trPr>
        <w:tc>
          <w:tcPr>
            <w:tcW w:w="0" w:type="auto"/>
            <w:gridSpan w:val="4"/>
            <w:tcBorders>
              <w:top w:val="single" w:sz="4" w:space="0" w:color="6AA84F"/>
              <w:bottom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0"/>
                <w:szCs w:val="20"/>
                <w:lang w:eastAsia="es-AR"/>
              </w:rPr>
              <w:t>HORARIOS DE DICTADO:</w:t>
            </w:r>
          </w:p>
        </w:tc>
        <w:tc>
          <w:tcPr>
            <w:tcW w:w="0" w:type="auto"/>
            <w:gridSpan w:val="5"/>
            <w:tcBorders>
              <w:top w:val="single" w:sz="4" w:space="0" w:color="6AA84F"/>
              <w:bottom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0"/>
                <w:szCs w:val="20"/>
                <w:lang w:eastAsia="es-AR"/>
              </w:rPr>
              <w:t>16 horas teóricas</w:t>
            </w:r>
          </w:p>
        </w:tc>
      </w:tr>
      <w:tr w:rsidR="00B62961" w:rsidRPr="00B62961" w:rsidTr="00B62961">
        <w:trPr>
          <w:trHeight w:val="460"/>
        </w:trPr>
        <w:tc>
          <w:tcPr>
            <w:tcW w:w="0" w:type="auto"/>
            <w:tcBorders>
              <w:top w:val="single" w:sz="4" w:space="0" w:color="6AA84F"/>
              <w:bottom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0"/>
                <w:szCs w:val="20"/>
                <w:lang w:eastAsia="es-AR"/>
              </w:rPr>
              <w:t>CURSO:</w:t>
            </w:r>
          </w:p>
        </w:tc>
        <w:tc>
          <w:tcPr>
            <w:tcW w:w="0" w:type="auto"/>
            <w:gridSpan w:val="4"/>
            <w:tcBorders>
              <w:top w:val="single" w:sz="4" w:space="0" w:color="6AA84F"/>
              <w:bottom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0"/>
                <w:szCs w:val="20"/>
                <w:lang w:eastAsia="es-AR"/>
              </w:rPr>
              <w:t>2.° Año</w:t>
            </w:r>
          </w:p>
        </w:tc>
        <w:tc>
          <w:tcPr>
            <w:tcW w:w="0" w:type="auto"/>
            <w:tcBorders>
              <w:top w:val="single" w:sz="4" w:space="0" w:color="6AA84F"/>
              <w:bottom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0"/>
                <w:szCs w:val="20"/>
                <w:lang w:eastAsia="es-AR"/>
              </w:rPr>
              <w:t>TURNO:</w:t>
            </w:r>
          </w:p>
        </w:tc>
        <w:tc>
          <w:tcPr>
            <w:tcW w:w="0" w:type="auto"/>
            <w:tcBorders>
              <w:top w:val="single" w:sz="4" w:space="0" w:color="6AA84F"/>
              <w:bottom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0"/>
                <w:szCs w:val="20"/>
                <w:lang w:eastAsia="es-AR"/>
              </w:rPr>
              <w:t>Mañana / noche</w:t>
            </w:r>
          </w:p>
        </w:tc>
        <w:tc>
          <w:tcPr>
            <w:tcW w:w="0" w:type="auto"/>
            <w:tcBorders>
              <w:top w:val="single" w:sz="4" w:space="0" w:color="6AA84F"/>
              <w:bottom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0"/>
                <w:szCs w:val="20"/>
                <w:lang w:eastAsia="es-AR"/>
              </w:rPr>
              <w:t>SEDE:</w:t>
            </w:r>
          </w:p>
        </w:tc>
        <w:tc>
          <w:tcPr>
            <w:tcW w:w="0" w:type="auto"/>
            <w:tcBorders>
              <w:top w:val="single" w:sz="4" w:space="0" w:color="6AA84F"/>
              <w:bottom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0"/>
                <w:szCs w:val="20"/>
                <w:lang w:eastAsia="es-AR"/>
              </w:rPr>
              <w:t>Centro / Pilar</w:t>
            </w:r>
          </w:p>
        </w:tc>
      </w:tr>
      <w:tr w:rsidR="00B62961" w:rsidRPr="00B62961" w:rsidTr="00B62961">
        <w:trPr>
          <w:trHeight w:val="460"/>
        </w:trPr>
        <w:tc>
          <w:tcPr>
            <w:tcW w:w="0" w:type="auto"/>
            <w:gridSpan w:val="2"/>
            <w:tcBorders>
              <w:top w:val="single" w:sz="4" w:space="0" w:color="6AA84F"/>
              <w:bottom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0"/>
                <w:szCs w:val="20"/>
                <w:lang w:eastAsia="es-AR"/>
              </w:rPr>
              <w:t>IDIOMA:</w:t>
            </w:r>
          </w:p>
        </w:tc>
        <w:tc>
          <w:tcPr>
            <w:tcW w:w="0" w:type="auto"/>
            <w:gridSpan w:val="7"/>
            <w:tcBorders>
              <w:top w:val="single" w:sz="4" w:space="0" w:color="6AA84F"/>
              <w:bottom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0"/>
                <w:szCs w:val="20"/>
                <w:lang w:eastAsia="es-AR"/>
              </w:rPr>
              <w:t>Inglés</w:t>
            </w:r>
          </w:p>
        </w:tc>
      </w:tr>
      <w:tr w:rsidR="00B62961" w:rsidRPr="00B62961" w:rsidTr="00B62961">
        <w:trPr>
          <w:trHeight w:val="460"/>
        </w:trPr>
        <w:tc>
          <w:tcPr>
            <w:tcW w:w="0" w:type="auto"/>
            <w:tcBorders>
              <w:top w:val="single" w:sz="4" w:space="0" w:color="6AA84F"/>
              <w:bottom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0"/>
                <w:szCs w:val="20"/>
                <w:lang w:eastAsia="es-AR"/>
              </w:rPr>
              <w:t>URL:</w:t>
            </w:r>
          </w:p>
        </w:tc>
        <w:tc>
          <w:tcPr>
            <w:tcW w:w="0" w:type="auto"/>
            <w:gridSpan w:val="8"/>
            <w:tcBorders>
              <w:top w:val="single" w:sz="4" w:space="0" w:color="6AA84F"/>
              <w:bottom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0"/>
                <w:szCs w:val="20"/>
                <w:lang w:eastAsia="es-AR"/>
              </w:rPr>
              <w:t>http://lenguas.usal.edu.ar/</w:t>
            </w:r>
          </w:p>
        </w:tc>
      </w:tr>
    </w:tbl>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p>
    <w:p w:rsidR="00B62961" w:rsidRPr="00B62961" w:rsidRDefault="00B62961" w:rsidP="00B62961">
      <w:pPr>
        <w:numPr>
          <w:ilvl w:val="0"/>
          <w:numId w:val="64"/>
        </w:numPr>
        <w:spacing w:after="0" w:line="240" w:lineRule="auto"/>
        <w:ind w:left="360"/>
        <w:jc w:val="both"/>
        <w:textAlignment w:val="baseline"/>
        <w:rPr>
          <w:rFonts w:ascii="Times New Roman" w:eastAsia="Times New Roman" w:hAnsi="Times New Roman" w:cs="Times New Roman"/>
          <w:color w:val="000000"/>
          <w:lang w:eastAsia="es-AR"/>
        </w:rPr>
      </w:pPr>
      <w:r w:rsidRPr="00B62961">
        <w:rPr>
          <w:rFonts w:ascii="Times New Roman" w:eastAsia="Times New Roman" w:hAnsi="Times New Roman" w:cs="Times New Roman"/>
          <w:b/>
          <w:bCs/>
          <w:color w:val="000000"/>
          <w:lang w:eastAsia="es-AR"/>
        </w:rPr>
        <w:t>CICLO: </w:t>
      </w:r>
    </w:p>
    <w:p w:rsidR="00B62961" w:rsidRPr="00B62961" w:rsidRDefault="00B62961" w:rsidP="00B62961">
      <w:pPr>
        <w:spacing w:after="240" w:line="240" w:lineRule="auto"/>
        <w:rPr>
          <w:rFonts w:ascii="Times New Roman" w:eastAsia="Times New Roman" w:hAnsi="Times New Roman" w:cs="Times New Roman"/>
          <w:sz w:val="24"/>
          <w:szCs w:val="24"/>
          <w:lang w:eastAsia="es-AR"/>
        </w:rPr>
      </w:pPr>
    </w:p>
    <w:tbl>
      <w:tblPr>
        <w:tblW w:w="0" w:type="auto"/>
        <w:jc w:val="center"/>
        <w:tblCellMar>
          <w:top w:w="15" w:type="dxa"/>
          <w:left w:w="15" w:type="dxa"/>
          <w:bottom w:w="15" w:type="dxa"/>
          <w:right w:w="15" w:type="dxa"/>
        </w:tblCellMar>
        <w:tblLook w:val="04A0"/>
      </w:tblPr>
      <w:tblGrid>
        <w:gridCol w:w="828"/>
        <w:gridCol w:w="375"/>
        <w:gridCol w:w="2172"/>
        <w:gridCol w:w="222"/>
      </w:tblGrid>
      <w:tr w:rsidR="00B62961" w:rsidRPr="00B62961" w:rsidTr="00B62961">
        <w:trPr>
          <w:trHeight w:val="454"/>
          <w:jc w:val="center"/>
        </w:trPr>
        <w:tc>
          <w:tcPr>
            <w:tcW w:w="0" w:type="auto"/>
            <w:tcBorders>
              <w:top w:val="single" w:sz="4" w:space="0" w:color="6AA84F"/>
              <w:left w:val="single" w:sz="4" w:space="0" w:color="6AA84F"/>
              <w:bottom w:val="single" w:sz="4" w:space="0" w:color="6AA84F"/>
              <w:right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jc w:val="center"/>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Básico</w:t>
            </w:r>
          </w:p>
        </w:tc>
        <w:tc>
          <w:tcPr>
            <w:tcW w:w="0" w:type="auto"/>
            <w:tcBorders>
              <w:left w:val="single" w:sz="4" w:space="0" w:color="6AA84F"/>
              <w:bottom w:val="single" w:sz="4" w:space="0" w:color="6AA84F"/>
              <w:right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jc w:val="center"/>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X</w:t>
            </w:r>
          </w:p>
        </w:tc>
        <w:tc>
          <w:tcPr>
            <w:tcW w:w="0" w:type="auto"/>
            <w:tcBorders>
              <w:top w:val="single" w:sz="4" w:space="0" w:color="6AA84F"/>
              <w:left w:val="single" w:sz="4" w:space="0" w:color="6AA84F"/>
              <w:bottom w:val="single" w:sz="4" w:space="0" w:color="6AA84F"/>
              <w:right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jc w:val="center"/>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Superior/Profesional</w:t>
            </w:r>
          </w:p>
        </w:tc>
        <w:tc>
          <w:tcPr>
            <w:tcW w:w="0" w:type="auto"/>
            <w:tcBorders>
              <w:left w:val="single" w:sz="4" w:space="0" w:color="6AA84F"/>
              <w:bottom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r>
    </w:tbl>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p>
    <w:p w:rsidR="00B62961" w:rsidRPr="00B62961" w:rsidRDefault="00B62961" w:rsidP="00B62961">
      <w:pPr>
        <w:numPr>
          <w:ilvl w:val="0"/>
          <w:numId w:val="65"/>
        </w:numPr>
        <w:spacing w:after="0" w:line="240" w:lineRule="auto"/>
        <w:jc w:val="both"/>
        <w:textAlignment w:val="baseline"/>
        <w:rPr>
          <w:rFonts w:ascii="Times New Roman" w:eastAsia="Times New Roman" w:hAnsi="Times New Roman" w:cs="Times New Roman"/>
          <w:color w:val="000000"/>
          <w:lang w:eastAsia="es-AR"/>
        </w:rPr>
      </w:pPr>
      <w:r w:rsidRPr="00B62961">
        <w:rPr>
          <w:rFonts w:ascii="Times New Roman" w:eastAsia="Times New Roman" w:hAnsi="Times New Roman" w:cs="Times New Roman"/>
          <w:b/>
          <w:bCs/>
          <w:color w:val="000000"/>
          <w:lang w:eastAsia="es-AR"/>
        </w:rPr>
        <w:t>COMPOSICIÓN DE LA CÁTEDRA:</w:t>
      </w:r>
    </w:p>
    <w:p w:rsidR="00B62961" w:rsidRPr="00B62961" w:rsidRDefault="00B62961" w:rsidP="00B62961">
      <w:pPr>
        <w:spacing w:after="240" w:line="240" w:lineRule="auto"/>
        <w:rPr>
          <w:rFonts w:ascii="Times New Roman" w:eastAsia="Times New Roman" w:hAnsi="Times New Roman" w:cs="Times New Roman"/>
          <w:sz w:val="24"/>
          <w:szCs w:val="24"/>
          <w:lang w:eastAsia="es-AR"/>
        </w:rPr>
      </w:pPr>
    </w:p>
    <w:tbl>
      <w:tblPr>
        <w:tblW w:w="0" w:type="auto"/>
        <w:tblCellMar>
          <w:top w:w="15" w:type="dxa"/>
          <w:left w:w="15" w:type="dxa"/>
          <w:bottom w:w="15" w:type="dxa"/>
          <w:right w:w="15" w:type="dxa"/>
        </w:tblCellMar>
        <w:tblLook w:val="04A0"/>
      </w:tblPr>
      <w:tblGrid>
        <w:gridCol w:w="2871"/>
        <w:gridCol w:w="1081"/>
        <w:gridCol w:w="2663"/>
      </w:tblGrid>
      <w:tr w:rsidR="00B62961" w:rsidRPr="00B62961" w:rsidTr="00B62961">
        <w:trPr>
          <w:trHeight w:val="465"/>
        </w:trPr>
        <w:tc>
          <w:tcPr>
            <w:tcW w:w="0" w:type="auto"/>
            <w:tcBorders>
              <w:top w:val="single" w:sz="8" w:space="0" w:color="38761D"/>
              <w:left w:val="single" w:sz="8" w:space="0" w:color="38761D"/>
              <w:bottom w:val="single" w:sz="8" w:space="0" w:color="38761D"/>
              <w:right w:val="single" w:sz="8" w:space="0" w:color="38761D"/>
            </w:tcBorders>
            <w:shd w:val="clear" w:color="auto" w:fill="93C47D"/>
            <w:tcMar>
              <w:top w:w="100" w:type="dxa"/>
              <w:left w:w="100" w:type="dxa"/>
              <w:bottom w:w="100" w:type="dxa"/>
              <w:right w:w="100" w:type="dxa"/>
            </w:tcMar>
            <w:hideMark/>
          </w:tcPr>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lastRenderedPageBreak/>
              <w:t>Docente</w:t>
            </w:r>
          </w:p>
        </w:tc>
        <w:tc>
          <w:tcPr>
            <w:tcW w:w="0" w:type="auto"/>
            <w:tcBorders>
              <w:top w:val="single" w:sz="8" w:space="0" w:color="000000"/>
              <w:left w:val="single" w:sz="8" w:space="0" w:color="38761D"/>
              <w:bottom w:val="single" w:sz="8" w:space="0" w:color="000000"/>
              <w:right w:val="single" w:sz="8" w:space="0" w:color="38761D"/>
            </w:tcBorders>
            <w:shd w:val="clear" w:color="auto" w:fill="A8D08D"/>
            <w:tcMar>
              <w:top w:w="100" w:type="dxa"/>
              <w:left w:w="100" w:type="dxa"/>
              <w:bottom w:w="100" w:type="dxa"/>
              <w:right w:w="100" w:type="dxa"/>
            </w:tcMar>
            <w:hideMark/>
          </w:tcPr>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Función*</w:t>
            </w:r>
          </w:p>
        </w:tc>
        <w:tc>
          <w:tcPr>
            <w:tcW w:w="0" w:type="auto"/>
            <w:tcBorders>
              <w:top w:val="single" w:sz="8" w:space="0" w:color="38761D"/>
              <w:left w:val="single" w:sz="8" w:space="0" w:color="38761D"/>
              <w:bottom w:val="single" w:sz="8" w:space="0" w:color="38761D"/>
              <w:right w:val="single" w:sz="8" w:space="0" w:color="38761D"/>
            </w:tcBorders>
            <w:shd w:val="clear" w:color="auto" w:fill="A8D08D"/>
            <w:tcMar>
              <w:top w:w="100" w:type="dxa"/>
              <w:left w:w="100" w:type="dxa"/>
              <w:bottom w:w="100" w:type="dxa"/>
              <w:right w:w="100" w:type="dxa"/>
            </w:tcMar>
            <w:hideMark/>
          </w:tcPr>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E-mail</w:t>
            </w:r>
          </w:p>
        </w:tc>
      </w:tr>
      <w:tr w:rsidR="00B62961" w:rsidRPr="00B62961" w:rsidTr="00B62961">
        <w:trPr>
          <w:trHeight w:val="465"/>
        </w:trPr>
        <w:tc>
          <w:tcPr>
            <w:tcW w:w="0" w:type="auto"/>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hideMark/>
          </w:tcPr>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Titular: Dr. Jorge Converso</w:t>
            </w:r>
          </w:p>
        </w:tc>
        <w:tc>
          <w:tcPr>
            <w:tcW w:w="0" w:type="auto"/>
            <w:tcBorders>
              <w:top w:val="single" w:sz="8" w:space="0" w:color="000000"/>
              <w:left w:val="single" w:sz="8" w:space="0" w:color="38761D"/>
              <w:bottom w:val="single" w:sz="8" w:space="0" w:color="000000"/>
              <w:right w:val="single" w:sz="8" w:space="0" w:color="000000"/>
            </w:tcBorders>
            <w:tcMar>
              <w:top w:w="100" w:type="dxa"/>
              <w:left w:w="100" w:type="dxa"/>
              <w:bottom w:w="100" w:type="dxa"/>
              <w:right w:w="100" w:type="dxa"/>
            </w:tcMar>
            <w:hideMark/>
          </w:tcPr>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A cargo</w:t>
            </w:r>
          </w:p>
        </w:tc>
        <w:tc>
          <w:tcPr>
            <w:tcW w:w="0" w:type="auto"/>
            <w:tcBorders>
              <w:top w:val="single" w:sz="8" w:space="0" w:color="38761D"/>
              <w:left w:val="single" w:sz="8" w:space="0" w:color="000000"/>
              <w:bottom w:val="single" w:sz="8" w:space="0" w:color="000000"/>
              <w:right w:val="single" w:sz="8" w:space="0" w:color="000000"/>
            </w:tcBorders>
            <w:tcMar>
              <w:top w:w="100" w:type="dxa"/>
              <w:left w:w="100" w:type="dxa"/>
              <w:bottom w:w="100" w:type="dxa"/>
              <w:right w:w="100" w:type="dxa"/>
            </w:tcMar>
            <w:hideMark/>
          </w:tcPr>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18"/>
                <w:szCs w:val="18"/>
                <w:lang w:eastAsia="es-AR"/>
              </w:rPr>
              <w:t>converso.jorgeabel@usal.edu.ar</w:t>
            </w:r>
          </w:p>
        </w:tc>
      </w:tr>
      <w:tr w:rsidR="00B62961" w:rsidRPr="00B62961" w:rsidTr="00B62961">
        <w:trPr>
          <w:trHeight w:val="465"/>
        </w:trPr>
        <w:tc>
          <w:tcPr>
            <w:tcW w:w="0" w:type="auto"/>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hideMark/>
          </w:tcPr>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Adjunto/Asociado/Auxiliar: </w:t>
            </w:r>
          </w:p>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Magalí Libardi</w:t>
            </w:r>
          </w:p>
        </w:tc>
        <w:tc>
          <w:tcPr>
            <w:tcW w:w="0" w:type="auto"/>
            <w:tcBorders>
              <w:top w:val="single" w:sz="8" w:space="0" w:color="000000"/>
              <w:left w:val="single" w:sz="8" w:space="0" w:color="38761D"/>
              <w:bottom w:val="single" w:sz="8" w:space="0" w:color="000000"/>
              <w:right w:val="single" w:sz="8" w:space="0" w:color="000000"/>
            </w:tcBorders>
            <w:tcMar>
              <w:top w:w="100" w:type="dxa"/>
              <w:left w:w="100" w:type="dxa"/>
              <w:bottom w:w="100" w:type="dxa"/>
              <w:right w:w="100" w:type="dxa"/>
            </w:tcMar>
            <w:hideMark/>
          </w:tcPr>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A cargo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18"/>
                <w:szCs w:val="18"/>
                <w:lang w:eastAsia="es-AR"/>
              </w:rPr>
              <w:t>magali.libardi@usal.edu.ar</w:t>
            </w:r>
          </w:p>
        </w:tc>
      </w:tr>
      <w:tr w:rsidR="00B62961" w:rsidRPr="00B62961" w:rsidTr="00B62961">
        <w:trPr>
          <w:trHeight w:val="195"/>
        </w:trPr>
        <w:tc>
          <w:tcPr>
            <w:tcW w:w="0" w:type="auto"/>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hideMark/>
          </w:tcPr>
          <w:p w:rsidR="00B62961" w:rsidRPr="00B62961" w:rsidRDefault="00B62961" w:rsidP="00B62961">
            <w:pPr>
              <w:spacing w:after="0" w:line="195" w:lineRule="atLeast"/>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Natalia Palicio</w:t>
            </w:r>
          </w:p>
        </w:tc>
        <w:tc>
          <w:tcPr>
            <w:tcW w:w="0" w:type="auto"/>
            <w:tcBorders>
              <w:top w:val="single" w:sz="8" w:space="0" w:color="000000"/>
              <w:left w:val="single" w:sz="8" w:space="0" w:color="38761D"/>
              <w:bottom w:val="single" w:sz="8" w:space="0" w:color="000000"/>
              <w:right w:val="single" w:sz="8" w:space="0" w:color="000000"/>
            </w:tcBorders>
            <w:tcMar>
              <w:top w:w="100" w:type="dxa"/>
              <w:left w:w="100" w:type="dxa"/>
              <w:bottom w:w="100" w:type="dxa"/>
              <w:right w:w="100" w:type="dxa"/>
            </w:tcMar>
            <w:hideMark/>
          </w:tcPr>
          <w:p w:rsidR="00B62961" w:rsidRPr="00B62961" w:rsidRDefault="00B62961" w:rsidP="00B62961">
            <w:pPr>
              <w:spacing w:after="0" w:line="195" w:lineRule="atLeast"/>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A cargo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961" w:rsidRPr="00B62961" w:rsidRDefault="00B62961" w:rsidP="00B62961">
            <w:pPr>
              <w:spacing w:after="0" w:line="195" w:lineRule="atLeast"/>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18"/>
                <w:szCs w:val="18"/>
                <w:lang w:eastAsia="es-AR"/>
              </w:rPr>
              <w:t>natydoc@yahoo.com.ar</w:t>
            </w:r>
          </w:p>
        </w:tc>
      </w:tr>
      <w:tr w:rsidR="00B62961" w:rsidRPr="00B62961" w:rsidTr="00B62961">
        <w:trPr>
          <w:trHeight w:val="195"/>
        </w:trPr>
        <w:tc>
          <w:tcPr>
            <w:tcW w:w="0" w:type="auto"/>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hideMark/>
          </w:tcPr>
          <w:p w:rsidR="00B62961" w:rsidRPr="00B62961" w:rsidRDefault="00B62961" w:rsidP="00B62961">
            <w:pPr>
              <w:spacing w:after="0" w:line="240" w:lineRule="auto"/>
              <w:rPr>
                <w:rFonts w:ascii="Times New Roman" w:eastAsia="Times New Roman" w:hAnsi="Times New Roman" w:cs="Times New Roman"/>
                <w:sz w:val="20"/>
                <w:szCs w:val="24"/>
                <w:lang w:eastAsia="es-AR"/>
              </w:rPr>
            </w:pPr>
          </w:p>
        </w:tc>
        <w:tc>
          <w:tcPr>
            <w:tcW w:w="0" w:type="auto"/>
            <w:tcBorders>
              <w:top w:val="single" w:sz="8" w:space="0" w:color="000000"/>
              <w:left w:val="single" w:sz="8" w:space="0" w:color="38761D"/>
              <w:bottom w:val="single" w:sz="8" w:space="0" w:color="000000"/>
              <w:right w:val="single" w:sz="8" w:space="0" w:color="000000"/>
            </w:tcBorders>
            <w:tcMar>
              <w:top w:w="100" w:type="dxa"/>
              <w:left w:w="100" w:type="dxa"/>
              <w:bottom w:w="100" w:type="dxa"/>
              <w:right w:w="100" w:type="dxa"/>
            </w:tcMar>
            <w:hideMark/>
          </w:tcPr>
          <w:p w:rsidR="00B62961" w:rsidRPr="00B62961" w:rsidRDefault="00B62961" w:rsidP="00B62961">
            <w:pPr>
              <w:spacing w:after="0" w:line="240" w:lineRule="auto"/>
              <w:rPr>
                <w:rFonts w:ascii="Times New Roman" w:eastAsia="Times New Roman" w:hAnsi="Times New Roman" w:cs="Times New Roman"/>
                <w:sz w:val="20"/>
                <w:szCs w:val="24"/>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961" w:rsidRPr="00B62961" w:rsidRDefault="00B62961" w:rsidP="00B62961">
            <w:pPr>
              <w:spacing w:after="0" w:line="240" w:lineRule="auto"/>
              <w:rPr>
                <w:rFonts w:ascii="Times New Roman" w:eastAsia="Times New Roman" w:hAnsi="Times New Roman" w:cs="Times New Roman"/>
                <w:sz w:val="20"/>
                <w:szCs w:val="24"/>
                <w:lang w:eastAsia="es-AR"/>
              </w:rPr>
            </w:pPr>
          </w:p>
        </w:tc>
      </w:tr>
    </w:tbl>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w:t>
      </w:r>
      <w:r w:rsidRPr="00B62961">
        <w:rPr>
          <w:rFonts w:ascii="Times New Roman" w:eastAsia="Times New Roman" w:hAnsi="Times New Roman" w:cs="Times New Roman"/>
          <w:color w:val="000000"/>
          <w:lang w:eastAsia="es-AR"/>
        </w:rPr>
        <w:t>A cargo -Tutor - Orientador del trabajo online</w:t>
      </w:r>
    </w:p>
    <w:p w:rsidR="00B62961" w:rsidRPr="00B62961" w:rsidRDefault="00B62961" w:rsidP="00B62961">
      <w:pPr>
        <w:spacing w:after="24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p>
    <w:tbl>
      <w:tblPr>
        <w:tblW w:w="0" w:type="auto"/>
        <w:tblCellMar>
          <w:top w:w="15" w:type="dxa"/>
          <w:left w:w="15" w:type="dxa"/>
          <w:bottom w:w="15" w:type="dxa"/>
          <w:right w:w="15" w:type="dxa"/>
        </w:tblCellMar>
        <w:tblLook w:val="04A0"/>
      </w:tblPr>
      <w:tblGrid>
        <w:gridCol w:w="3438"/>
        <w:gridCol w:w="1294"/>
      </w:tblGrid>
      <w:tr w:rsidR="00B62961" w:rsidRPr="00B62961" w:rsidTr="00B62961">
        <w:trPr>
          <w:trHeight w:val="465"/>
        </w:trPr>
        <w:tc>
          <w:tcPr>
            <w:tcW w:w="0" w:type="auto"/>
            <w:tcBorders>
              <w:top w:val="single" w:sz="8" w:space="0" w:color="38761D"/>
              <w:left w:val="single" w:sz="8" w:space="0" w:color="38761D"/>
              <w:bottom w:val="single" w:sz="8" w:space="0" w:color="38761D"/>
              <w:right w:val="single" w:sz="8" w:space="0" w:color="38761D"/>
            </w:tcBorders>
            <w:shd w:val="clear" w:color="auto" w:fill="93C47D"/>
            <w:tcMar>
              <w:top w:w="100" w:type="dxa"/>
              <w:left w:w="100" w:type="dxa"/>
              <w:bottom w:w="100" w:type="dxa"/>
              <w:right w:w="100" w:type="dxa"/>
            </w:tcMar>
            <w:hideMark/>
          </w:tcPr>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Referente técnico de la plataforma</w:t>
            </w:r>
          </w:p>
        </w:tc>
        <w:tc>
          <w:tcPr>
            <w:tcW w:w="0" w:type="auto"/>
            <w:tcBorders>
              <w:top w:val="single" w:sz="8" w:space="0" w:color="000000"/>
              <w:left w:val="single" w:sz="8" w:space="0" w:color="38761D"/>
              <w:bottom w:val="single" w:sz="8" w:space="0" w:color="000000"/>
              <w:right w:val="single" w:sz="8" w:space="0" w:color="38761D"/>
            </w:tcBorders>
            <w:tcMar>
              <w:top w:w="100" w:type="dxa"/>
              <w:left w:w="100" w:type="dxa"/>
              <w:bottom w:w="100" w:type="dxa"/>
              <w:right w:w="100" w:type="dxa"/>
            </w:tcMar>
            <w:hideMark/>
          </w:tcPr>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Paula Ortiz</w:t>
            </w:r>
          </w:p>
        </w:tc>
      </w:tr>
    </w:tbl>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p>
    <w:p w:rsidR="00B62961" w:rsidRPr="00B62961" w:rsidRDefault="00B62961" w:rsidP="00B62961">
      <w:pPr>
        <w:numPr>
          <w:ilvl w:val="0"/>
          <w:numId w:val="66"/>
        </w:numPr>
        <w:spacing w:after="0" w:line="240" w:lineRule="auto"/>
        <w:jc w:val="both"/>
        <w:textAlignment w:val="baseline"/>
        <w:rPr>
          <w:rFonts w:ascii="Times New Roman" w:eastAsia="Times New Roman" w:hAnsi="Times New Roman" w:cs="Times New Roman"/>
          <w:color w:val="000000"/>
          <w:lang w:eastAsia="es-AR"/>
        </w:rPr>
      </w:pPr>
      <w:r w:rsidRPr="00B62961">
        <w:rPr>
          <w:rFonts w:ascii="Times New Roman" w:eastAsia="Times New Roman" w:hAnsi="Times New Roman" w:cs="Times New Roman"/>
          <w:b/>
          <w:bCs/>
          <w:color w:val="000000"/>
          <w:lang w:eastAsia="es-AR"/>
        </w:rPr>
        <w:t>EJE/ÁREA EN QUE SE ENCUENTRA LA MATERIA/SEMINARIO DENTRO DE LA CARRERA: Traducción.</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p>
    <w:p w:rsidR="00B62961" w:rsidRPr="00B62961" w:rsidRDefault="00B62961" w:rsidP="00B62961">
      <w:pPr>
        <w:numPr>
          <w:ilvl w:val="0"/>
          <w:numId w:val="67"/>
        </w:numPr>
        <w:spacing w:after="0" w:line="240" w:lineRule="auto"/>
        <w:ind w:left="360"/>
        <w:jc w:val="both"/>
        <w:textAlignment w:val="baseline"/>
        <w:rPr>
          <w:rFonts w:ascii="Times New Roman" w:eastAsia="Times New Roman" w:hAnsi="Times New Roman" w:cs="Times New Roman"/>
          <w:color w:val="000000"/>
          <w:lang w:eastAsia="es-AR"/>
        </w:rPr>
      </w:pPr>
      <w:r w:rsidRPr="00B62961">
        <w:rPr>
          <w:rFonts w:ascii="Times New Roman" w:eastAsia="Times New Roman" w:hAnsi="Times New Roman" w:cs="Times New Roman"/>
          <w:b/>
          <w:bCs/>
          <w:color w:val="000000"/>
          <w:lang w:eastAsia="es-AR"/>
        </w:rPr>
        <w:t>FUNDAMENTACIÓN DE LA MATERIA/SEMINARIO EN LA CARRERA:</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4A452A"/>
          <w:sz w:val="24"/>
          <w:szCs w:val="24"/>
          <w:lang w:eastAsia="es-AR"/>
        </w:rPr>
        <w:t>Es una materia troncal ya que sus contenidos incluyen conocimientos específicos básicos que son fundamentales para las tres carreras en las que se dicta. La asignatura se articula con los contenidos de Traducción Literaria I, Traducción Literaria  II, Traducción Especializada I, Traducción Especializada II, Traducción de Derecho Privado  Traducción de Derecho Público, Método de Interpretación, Interpretación Consecutiva e Interpretación Simultánea.</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p>
    <w:p w:rsidR="00B62961" w:rsidRPr="00B62961" w:rsidRDefault="00B62961" w:rsidP="00B62961">
      <w:pPr>
        <w:numPr>
          <w:ilvl w:val="0"/>
          <w:numId w:val="68"/>
        </w:numPr>
        <w:spacing w:after="0" w:line="240" w:lineRule="auto"/>
        <w:jc w:val="both"/>
        <w:textAlignment w:val="baseline"/>
        <w:rPr>
          <w:rFonts w:ascii="Times New Roman" w:eastAsia="Times New Roman" w:hAnsi="Times New Roman" w:cs="Times New Roman"/>
          <w:color w:val="000000"/>
          <w:lang w:eastAsia="es-AR"/>
        </w:rPr>
      </w:pPr>
      <w:r w:rsidRPr="00B62961">
        <w:rPr>
          <w:rFonts w:ascii="Times New Roman" w:eastAsia="Times New Roman" w:hAnsi="Times New Roman" w:cs="Times New Roman"/>
          <w:b/>
          <w:bCs/>
          <w:color w:val="000000"/>
          <w:lang w:eastAsia="es-AR"/>
        </w:rPr>
        <w:t>OBJETIVOS DE LA MATERIA:</w:t>
      </w:r>
    </w:p>
    <w:p w:rsidR="00B62961" w:rsidRPr="00B62961" w:rsidRDefault="00B62961" w:rsidP="00B62961">
      <w:pPr>
        <w:numPr>
          <w:ilvl w:val="0"/>
          <w:numId w:val="69"/>
        </w:numPr>
        <w:spacing w:after="0" w:line="240" w:lineRule="auto"/>
        <w:ind w:left="1080"/>
        <w:jc w:val="both"/>
        <w:textAlignment w:val="baseline"/>
        <w:rPr>
          <w:rFonts w:ascii="Times New Roman" w:eastAsia="Times New Roman" w:hAnsi="Times New Roman" w:cs="Times New Roman"/>
          <w:i/>
          <w:iCs/>
          <w:color w:val="4A442A"/>
          <w:sz w:val="24"/>
          <w:szCs w:val="24"/>
          <w:lang w:eastAsia="es-AR"/>
        </w:rPr>
      </w:pPr>
      <w:r w:rsidRPr="00B62961">
        <w:rPr>
          <w:rFonts w:ascii="Times New Roman" w:eastAsia="Times New Roman" w:hAnsi="Times New Roman" w:cs="Times New Roman"/>
          <w:color w:val="4A442A"/>
          <w:sz w:val="24"/>
          <w:szCs w:val="24"/>
          <w:lang w:eastAsia="es-AR"/>
        </w:rPr>
        <w:t>Familiarizar al estudiante con los conceptos fundamentales acerca de los procesos que implica la traducción y con el metalenguaje de dicha disciplina.</w:t>
      </w:r>
    </w:p>
    <w:p w:rsidR="00B62961" w:rsidRPr="00B62961" w:rsidRDefault="00B62961" w:rsidP="00B62961">
      <w:pPr>
        <w:numPr>
          <w:ilvl w:val="0"/>
          <w:numId w:val="69"/>
        </w:numPr>
        <w:spacing w:after="0" w:line="240" w:lineRule="auto"/>
        <w:ind w:left="1080"/>
        <w:jc w:val="both"/>
        <w:textAlignment w:val="baseline"/>
        <w:rPr>
          <w:rFonts w:ascii="Times New Roman" w:eastAsia="Times New Roman" w:hAnsi="Times New Roman" w:cs="Times New Roman"/>
          <w:i/>
          <w:iCs/>
          <w:color w:val="4A442A"/>
          <w:sz w:val="24"/>
          <w:szCs w:val="24"/>
          <w:lang w:eastAsia="es-AR"/>
        </w:rPr>
      </w:pPr>
      <w:r w:rsidRPr="00B62961">
        <w:rPr>
          <w:rFonts w:ascii="Times New Roman" w:eastAsia="Times New Roman" w:hAnsi="Times New Roman" w:cs="Times New Roman"/>
          <w:color w:val="4A442A"/>
          <w:sz w:val="24"/>
          <w:szCs w:val="24"/>
          <w:lang w:eastAsia="es-AR"/>
        </w:rPr>
        <w:t>Que el alumno logre el manejo de los diferentes recursos de traducción a su alcance de manera autónoma.</w:t>
      </w:r>
    </w:p>
    <w:p w:rsidR="00B62961" w:rsidRPr="00B62961" w:rsidRDefault="00B62961" w:rsidP="00B62961">
      <w:pPr>
        <w:numPr>
          <w:ilvl w:val="0"/>
          <w:numId w:val="69"/>
        </w:numPr>
        <w:spacing w:after="0" w:line="240" w:lineRule="auto"/>
        <w:ind w:left="1080"/>
        <w:jc w:val="both"/>
        <w:textAlignment w:val="baseline"/>
        <w:rPr>
          <w:rFonts w:ascii="Times New Roman" w:eastAsia="Times New Roman" w:hAnsi="Times New Roman" w:cs="Times New Roman"/>
          <w:i/>
          <w:iCs/>
          <w:color w:val="4A442A"/>
          <w:sz w:val="24"/>
          <w:szCs w:val="24"/>
          <w:lang w:eastAsia="es-AR"/>
        </w:rPr>
      </w:pPr>
      <w:r w:rsidRPr="00B62961">
        <w:rPr>
          <w:rFonts w:ascii="Times New Roman" w:eastAsia="Times New Roman" w:hAnsi="Times New Roman" w:cs="Times New Roman"/>
          <w:color w:val="4A442A"/>
          <w:sz w:val="24"/>
          <w:szCs w:val="24"/>
          <w:lang w:eastAsia="es-AR"/>
        </w:rPr>
        <w:t>Destacar la importancia de la tarea del traductor como mediador entre culturas.</w:t>
      </w:r>
    </w:p>
    <w:p w:rsidR="00B62961" w:rsidRPr="00B62961" w:rsidRDefault="00B62961" w:rsidP="00B62961">
      <w:pPr>
        <w:numPr>
          <w:ilvl w:val="0"/>
          <w:numId w:val="69"/>
        </w:numPr>
        <w:spacing w:after="0" w:line="240" w:lineRule="auto"/>
        <w:ind w:left="1080"/>
        <w:jc w:val="both"/>
        <w:textAlignment w:val="baseline"/>
        <w:rPr>
          <w:rFonts w:ascii="Times New Roman" w:eastAsia="Times New Roman" w:hAnsi="Times New Roman" w:cs="Times New Roman"/>
          <w:i/>
          <w:iCs/>
          <w:color w:val="4A442A"/>
          <w:sz w:val="24"/>
          <w:szCs w:val="24"/>
          <w:lang w:eastAsia="es-AR"/>
        </w:rPr>
      </w:pPr>
      <w:r w:rsidRPr="00B62961">
        <w:rPr>
          <w:rFonts w:ascii="Times New Roman" w:eastAsia="Times New Roman" w:hAnsi="Times New Roman" w:cs="Times New Roman"/>
          <w:color w:val="4A442A"/>
          <w:sz w:val="24"/>
          <w:szCs w:val="24"/>
          <w:lang w:eastAsia="es-AR"/>
        </w:rPr>
        <w:t>Establecer las pautas para la correcta utilización del material de consulta.</w:t>
      </w:r>
    </w:p>
    <w:p w:rsidR="00B62961" w:rsidRPr="00B62961" w:rsidRDefault="00B62961" w:rsidP="00B62961">
      <w:pPr>
        <w:numPr>
          <w:ilvl w:val="0"/>
          <w:numId w:val="69"/>
        </w:numPr>
        <w:spacing w:after="0" w:line="240" w:lineRule="auto"/>
        <w:ind w:left="1080"/>
        <w:jc w:val="both"/>
        <w:textAlignment w:val="baseline"/>
        <w:rPr>
          <w:rFonts w:ascii="Times New Roman" w:eastAsia="Times New Roman" w:hAnsi="Times New Roman" w:cs="Times New Roman"/>
          <w:i/>
          <w:iCs/>
          <w:color w:val="4A442A"/>
          <w:sz w:val="24"/>
          <w:szCs w:val="24"/>
          <w:lang w:eastAsia="es-AR"/>
        </w:rPr>
      </w:pPr>
      <w:r w:rsidRPr="00B62961">
        <w:rPr>
          <w:rFonts w:ascii="Times New Roman" w:eastAsia="Times New Roman" w:hAnsi="Times New Roman" w:cs="Times New Roman"/>
          <w:color w:val="4A442A"/>
          <w:sz w:val="24"/>
          <w:szCs w:val="24"/>
          <w:lang w:eastAsia="es-AR"/>
        </w:rPr>
        <w:lastRenderedPageBreak/>
        <w:t>Incentivar la metacognición con el fin de lograr un abordaje crítico y reflexivo por parte del estudiante.</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p>
    <w:p w:rsidR="00B62961" w:rsidRPr="00B62961" w:rsidRDefault="00B62961" w:rsidP="00B62961">
      <w:pPr>
        <w:numPr>
          <w:ilvl w:val="0"/>
          <w:numId w:val="70"/>
        </w:numPr>
        <w:spacing w:after="0" w:line="240" w:lineRule="auto"/>
        <w:ind w:left="360"/>
        <w:jc w:val="both"/>
        <w:textAlignment w:val="baseline"/>
        <w:rPr>
          <w:rFonts w:ascii="Times New Roman" w:eastAsia="Times New Roman" w:hAnsi="Times New Roman" w:cs="Times New Roman"/>
          <w:color w:val="000000"/>
          <w:lang w:eastAsia="es-AR"/>
        </w:rPr>
      </w:pPr>
      <w:r w:rsidRPr="00B62961">
        <w:rPr>
          <w:rFonts w:ascii="Times New Roman" w:eastAsia="Times New Roman" w:hAnsi="Times New Roman" w:cs="Times New Roman"/>
          <w:b/>
          <w:bCs/>
          <w:color w:val="000000"/>
          <w:lang w:eastAsia="es-AR"/>
        </w:rPr>
        <w:t>ASIGNACIÓN HORARIA: </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p>
    <w:tbl>
      <w:tblPr>
        <w:tblW w:w="0" w:type="auto"/>
        <w:jc w:val="center"/>
        <w:tblCellMar>
          <w:top w:w="15" w:type="dxa"/>
          <w:left w:w="15" w:type="dxa"/>
          <w:bottom w:w="15" w:type="dxa"/>
          <w:right w:w="15" w:type="dxa"/>
        </w:tblCellMar>
        <w:tblLook w:val="04A0"/>
      </w:tblPr>
      <w:tblGrid>
        <w:gridCol w:w="5877"/>
        <w:gridCol w:w="933"/>
        <w:gridCol w:w="994"/>
        <w:gridCol w:w="714"/>
      </w:tblGrid>
      <w:tr w:rsidR="00B62961" w:rsidRPr="00B62961" w:rsidTr="00B62961">
        <w:trPr>
          <w:trHeight w:val="348"/>
          <w:jc w:val="center"/>
        </w:trPr>
        <w:tc>
          <w:tcPr>
            <w:tcW w:w="0" w:type="auto"/>
            <w:tcBorders>
              <w:bottom w:val="single" w:sz="4" w:space="0" w:color="6AA84F"/>
              <w:right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6AA84F"/>
              <w:left w:val="single" w:sz="4" w:space="0" w:color="6AA84F"/>
              <w:bottom w:val="single" w:sz="4" w:space="0" w:color="6AA84F"/>
              <w:right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ind w:left="-2" w:hanging="2"/>
              <w:jc w:val="center"/>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Teórica</w:t>
            </w:r>
          </w:p>
        </w:tc>
        <w:tc>
          <w:tcPr>
            <w:tcW w:w="0" w:type="auto"/>
            <w:tcBorders>
              <w:top w:val="single" w:sz="4" w:space="0" w:color="6AA84F"/>
              <w:left w:val="single" w:sz="4" w:space="0" w:color="6AA84F"/>
              <w:bottom w:val="single" w:sz="4" w:space="0" w:color="6AA84F"/>
              <w:right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ind w:left="-2" w:hanging="2"/>
              <w:jc w:val="center"/>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Práctica</w:t>
            </w:r>
          </w:p>
        </w:tc>
        <w:tc>
          <w:tcPr>
            <w:tcW w:w="0" w:type="auto"/>
            <w:tcBorders>
              <w:top w:val="single" w:sz="4" w:space="0" w:color="6AA84F"/>
              <w:left w:val="single" w:sz="4" w:space="0" w:color="6AA84F"/>
              <w:bottom w:val="single" w:sz="4" w:space="0" w:color="6AA84F"/>
              <w:right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ind w:left="-2" w:hanging="2"/>
              <w:jc w:val="center"/>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Total</w:t>
            </w:r>
          </w:p>
        </w:tc>
      </w:tr>
      <w:tr w:rsidR="00B62961" w:rsidRPr="00B62961" w:rsidTr="00B62961">
        <w:trPr>
          <w:trHeight w:val="567"/>
          <w:jc w:val="center"/>
        </w:trPr>
        <w:tc>
          <w:tcPr>
            <w:tcW w:w="0" w:type="auto"/>
            <w:tcBorders>
              <w:top w:val="single" w:sz="4" w:space="0" w:color="6AA84F"/>
              <w:left w:val="single" w:sz="4" w:space="0" w:color="6AA84F"/>
              <w:bottom w:val="single" w:sz="4" w:space="0" w:color="6AA84F"/>
              <w:right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ind w:left="-2" w:hanging="2"/>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 xml:space="preserve">Carga horaria presencial/presencial remota </w:t>
            </w:r>
            <w:r w:rsidRPr="00B62961">
              <w:rPr>
                <w:rFonts w:ascii="Times New Roman" w:eastAsia="Times New Roman" w:hAnsi="Times New Roman" w:cs="Times New Roman"/>
                <w:color w:val="000000"/>
                <w:sz w:val="20"/>
                <w:szCs w:val="20"/>
                <w:lang w:eastAsia="es-AR"/>
              </w:rPr>
              <w:t>(videoconferencia)</w:t>
            </w:r>
          </w:p>
        </w:tc>
        <w:tc>
          <w:tcPr>
            <w:tcW w:w="0" w:type="auto"/>
            <w:tcBorders>
              <w:top w:val="single" w:sz="4" w:space="0" w:color="6AA84F"/>
              <w:left w:val="single" w:sz="4" w:space="0" w:color="6AA84F"/>
              <w:bottom w:val="single" w:sz="4" w:space="0" w:color="6AA84F"/>
              <w:right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ind w:left="-2" w:hanging="2"/>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lang w:eastAsia="es-AR"/>
              </w:rPr>
              <w:t>16 hs</w:t>
            </w:r>
          </w:p>
        </w:tc>
        <w:tc>
          <w:tcPr>
            <w:tcW w:w="0" w:type="auto"/>
            <w:tcBorders>
              <w:top w:val="single" w:sz="4" w:space="0" w:color="6AA84F"/>
              <w:left w:val="single" w:sz="4" w:space="0" w:color="6AA84F"/>
              <w:bottom w:val="single" w:sz="4" w:space="0" w:color="6AA84F"/>
              <w:right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ind w:left="-2" w:hanging="2"/>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lang w:eastAsia="es-AR"/>
              </w:rPr>
              <w:t>32 hs</w:t>
            </w:r>
          </w:p>
        </w:tc>
        <w:tc>
          <w:tcPr>
            <w:tcW w:w="0" w:type="auto"/>
            <w:tcBorders>
              <w:top w:val="single" w:sz="4" w:space="0" w:color="6AA84F"/>
              <w:left w:val="single" w:sz="4" w:space="0" w:color="6AA84F"/>
              <w:bottom w:val="single" w:sz="4" w:space="0" w:color="6AA84F"/>
              <w:right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ind w:left="-2" w:hanging="2"/>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lang w:eastAsia="es-AR"/>
              </w:rPr>
              <w:t>48 hs</w:t>
            </w:r>
          </w:p>
        </w:tc>
      </w:tr>
      <w:tr w:rsidR="00B62961" w:rsidRPr="00B62961" w:rsidTr="00B62961">
        <w:trPr>
          <w:trHeight w:val="567"/>
          <w:jc w:val="center"/>
        </w:trPr>
        <w:tc>
          <w:tcPr>
            <w:tcW w:w="0" w:type="auto"/>
            <w:tcBorders>
              <w:top w:val="single" w:sz="4" w:space="0" w:color="6AA84F"/>
              <w:left w:val="single" w:sz="4" w:space="0" w:color="6AA84F"/>
              <w:bottom w:val="single" w:sz="4" w:space="0" w:color="6AA84F"/>
              <w:right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ind w:left="-2" w:hanging="2"/>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Carga horaria a distancia </w:t>
            </w:r>
          </w:p>
          <w:p w:rsidR="00B62961" w:rsidRPr="00B62961" w:rsidRDefault="00B62961" w:rsidP="00B62961">
            <w:pPr>
              <w:spacing w:after="0" w:line="240" w:lineRule="auto"/>
              <w:ind w:left="-2" w:hanging="2"/>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0"/>
                <w:szCs w:val="20"/>
                <w:lang w:eastAsia="es-AR"/>
              </w:rPr>
              <w:t>(trabajo asincrónico en plataformas</w:t>
            </w:r>
            <w:r w:rsidRPr="00B62961">
              <w:rPr>
                <w:rFonts w:ascii="Times New Roman" w:eastAsia="Times New Roman" w:hAnsi="Times New Roman" w:cs="Times New Roman"/>
                <w:b/>
                <w:bCs/>
                <w:color w:val="000000"/>
                <w:sz w:val="20"/>
                <w:szCs w:val="20"/>
                <w:lang w:eastAsia="es-AR"/>
              </w:rPr>
              <w:t xml:space="preserve"> - </w:t>
            </w:r>
            <w:r w:rsidRPr="00B62961">
              <w:rPr>
                <w:rFonts w:ascii="Times New Roman" w:eastAsia="Times New Roman" w:hAnsi="Times New Roman" w:cs="Times New Roman"/>
                <w:color w:val="000000"/>
                <w:sz w:val="20"/>
                <w:szCs w:val="20"/>
                <w:lang w:eastAsia="es-AR"/>
              </w:rPr>
              <w:t>en horas y en %)</w:t>
            </w:r>
          </w:p>
        </w:tc>
        <w:tc>
          <w:tcPr>
            <w:tcW w:w="0" w:type="auto"/>
            <w:tcBorders>
              <w:top w:val="single" w:sz="4" w:space="0" w:color="6AA84F"/>
              <w:left w:val="single" w:sz="4" w:space="0" w:color="6AA84F"/>
              <w:bottom w:val="single" w:sz="4" w:space="0" w:color="6AA84F"/>
              <w:right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ind w:left="-2" w:hanging="2"/>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lang w:eastAsia="es-AR"/>
              </w:rPr>
              <w:t>32</w:t>
            </w:r>
          </w:p>
        </w:tc>
        <w:tc>
          <w:tcPr>
            <w:tcW w:w="0" w:type="auto"/>
            <w:tcBorders>
              <w:top w:val="single" w:sz="4" w:space="0" w:color="6AA84F"/>
              <w:left w:val="single" w:sz="4" w:space="0" w:color="6AA84F"/>
              <w:bottom w:val="single" w:sz="4" w:space="0" w:color="6AA84F"/>
              <w:right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ind w:left="-2" w:hanging="2"/>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lang w:eastAsia="es-AR"/>
              </w:rPr>
              <w:t>32</w:t>
            </w:r>
          </w:p>
        </w:tc>
        <w:tc>
          <w:tcPr>
            <w:tcW w:w="0" w:type="auto"/>
            <w:tcBorders>
              <w:top w:val="single" w:sz="4" w:space="0" w:color="6AA84F"/>
              <w:left w:val="single" w:sz="4" w:space="0" w:color="6AA84F"/>
              <w:bottom w:val="single" w:sz="4" w:space="0" w:color="6AA84F"/>
              <w:right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ind w:left="-2" w:hanging="2"/>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lang w:eastAsia="es-AR"/>
              </w:rPr>
              <w:t>66%</w:t>
            </w:r>
          </w:p>
        </w:tc>
      </w:tr>
      <w:tr w:rsidR="00B62961" w:rsidRPr="00B62961" w:rsidTr="00B62961">
        <w:trPr>
          <w:trHeight w:val="567"/>
          <w:jc w:val="center"/>
        </w:trPr>
        <w:tc>
          <w:tcPr>
            <w:tcW w:w="0" w:type="auto"/>
            <w:tcBorders>
              <w:top w:val="single" w:sz="4" w:space="0" w:color="6AA84F"/>
              <w:left w:val="single" w:sz="4" w:space="0" w:color="6AA84F"/>
              <w:bottom w:val="single" w:sz="4" w:space="0" w:color="6AA84F"/>
              <w:right w:val="single" w:sz="4" w:space="0" w:color="6AA84F"/>
            </w:tcBorders>
            <w:shd w:val="clear" w:color="auto" w:fill="93C47D"/>
            <w:tcMar>
              <w:top w:w="100" w:type="dxa"/>
              <w:left w:w="108" w:type="dxa"/>
              <w:bottom w:w="100" w:type="dxa"/>
              <w:right w:w="108" w:type="dxa"/>
            </w:tcMar>
            <w:vAlign w:val="center"/>
            <w:hideMark/>
          </w:tcPr>
          <w:p w:rsidR="00B62961" w:rsidRPr="00B62961" w:rsidRDefault="00B62961" w:rsidP="00B62961">
            <w:pPr>
              <w:spacing w:after="0" w:line="240" w:lineRule="auto"/>
              <w:ind w:left="-2" w:hanging="2"/>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lang w:eastAsia="es-AR"/>
              </w:rPr>
              <w:t>Carga horaria general</w:t>
            </w:r>
          </w:p>
        </w:tc>
        <w:tc>
          <w:tcPr>
            <w:tcW w:w="0" w:type="auto"/>
            <w:tcBorders>
              <w:top w:val="single" w:sz="4" w:space="0" w:color="6AA84F"/>
              <w:left w:val="single" w:sz="4" w:space="0" w:color="6AA84F"/>
              <w:bottom w:val="single" w:sz="4" w:space="0" w:color="6AA84F"/>
              <w:right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ind w:left="-2" w:hanging="2"/>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lang w:eastAsia="es-AR"/>
              </w:rPr>
              <w:t>16</w:t>
            </w:r>
          </w:p>
        </w:tc>
        <w:tc>
          <w:tcPr>
            <w:tcW w:w="0" w:type="auto"/>
            <w:tcBorders>
              <w:top w:val="single" w:sz="4" w:space="0" w:color="6AA84F"/>
              <w:left w:val="single" w:sz="4" w:space="0" w:color="6AA84F"/>
              <w:bottom w:val="single" w:sz="4" w:space="0" w:color="6AA84F"/>
              <w:right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ind w:left="-2" w:hanging="2"/>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lang w:eastAsia="es-AR"/>
              </w:rPr>
              <w:t>32</w:t>
            </w:r>
          </w:p>
        </w:tc>
        <w:tc>
          <w:tcPr>
            <w:tcW w:w="0" w:type="auto"/>
            <w:tcBorders>
              <w:top w:val="single" w:sz="4" w:space="0" w:color="6AA84F"/>
              <w:left w:val="single" w:sz="4" w:space="0" w:color="6AA84F"/>
              <w:bottom w:val="single" w:sz="4" w:space="0" w:color="6AA84F"/>
              <w:right w:val="single" w:sz="4" w:space="0" w:color="6AA84F"/>
            </w:tcBorders>
            <w:tcMar>
              <w:top w:w="100" w:type="dxa"/>
              <w:left w:w="108" w:type="dxa"/>
              <w:bottom w:w="100" w:type="dxa"/>
              <w:right w:w="108" w:type="dxa"/>
            </w:tcMar>
            <w:vAlign w:val="center"/>
            <w:hideMark/>
          </w:tcPr>
          <w:p w:rsidR="00B62961" w:rsidRPr="00B62961" w:rsidRDefault="00B62961" w:rsidP="00B62961">
            <w:pPr>
              <w:spacing w:after="0" w:line="240" w:lineRule="auto"/>
              <w:ind w:left="-2" w:hanging="2"/>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lang w:eastAsia="es-AR"/>
              </w:rPr>
              <w:t>48</w:t>
            </w:r>
          </w:p>
        </w:tc>
      </w:tr>
    </w:tbl>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p>
    <w:p w:rsidR="00B62961" w:rsidRPr="00B62961" w:rsidRDefault="00B62961" w:rsidP="00B62961">
      <w:pPr>
        <w:numPr>
          <w:ilvl w:val="0"/>
          <w:numId w:val="71"/>
        </w:numPr>
        <w:spacing w:after="0" w:line="240" w:lineRule="auto"/>
        <w:jc w:val="both"/>
        <w:textAlignment w:val="baseline"/>
        <w:rPr>
          <w:rFonts w:ascii="Times New Roman" w:eastAsia="Times New Roman" w:hAnsi="Times New Roman" w:cs="Times New Roman"/>
          <w:color w:val="000000"/>
          <w:lang w:eastAsia="es-AR"/>
        </w:rPr>
      </w:pPr>
      <w:r w:rsidRPr="00B62961">
        <w:rPr>
          <w:rFonts w:ascii="Times New Roman" w:eastAsia="Times New Roman" w:hAnsi="Times New Roman" w:cs="Times New Roman"/>
          <w:b/>
          <w:bCs/>
          <w:color w:val="000000"/>
          <w:lang w:eastAsia="es-AR"/>
        </w:rPr>
        <w:t>UNIDADES TEMÁTICAS, CONTENIDOS, BIBLIOGRAFÍA POR UNIDAD TEMÁTICA:</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p>
    <w:p w:rsidR="00B62961" w:rsidRPr="00B62961" w:rsidRDefault="00B62961" w:rsidP="00B62961">
      <w:pPr>
        <w:spacing w:after="0" w:line="240" w:lineRule="auto"/>
        <w:ind w:left="360"/>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u w:val="single"/>
          <w:lang w:eastAsia="es-AR"/>
        </w:rPr>
        <w:t xml:space="preserve">UNIDAD I: </w:t>
      </w:r>
      <w:r w:rsidRPr="00B62961">
        <w:rPr>
          <w:rFonts w:ascii="Times New Roman" w:eastAsia="Times New Roman" w:hAnsi="Times New Roman" w:cs="Times New Roman"/>
          <w:color w:val="000000"/>
          <w:sz w:val="24"/>
          <w:szCs w:val="24"/>
          <w:lang w:eastAsia="es-AR"/>
        </w:rPr>
        <w:t xml:space="preserve">Concepto de traducción. Clasificación de Roman Jakobson. El proceso de traducción. Direccionalidad. Prototexto. Metatexto. Comprensión y producción. Etapas semasiológica y onomasiológica, Contexto.  </w:t>
      </w:r>
      <w:r w:rsidRPr="00B62961">
        <w:rPr>
          <w:rFonts w:ascii="Times New Roman" w:eastAsia="Times New Roman" w:hAnsi="Times New Roman" w:cs="Times New Roman"/>
          <w:color w:val="000000"/>
          <w:sz w:val="24"/>
          <w:szCs w:val="24"/>
          <w:lang w:val="en-US" w:eastAsia="es-AR"/>
        </w:rPr>
        <w:t>Importancia de la revisión.</w:t>
      </w:r>
    </w:p>
    <w:p w:rsidR="00B62961" w:rsidRPr="00B62961" w:rsidRDefault="00B62961" w:rsidP="00B62961">
      <w:pPr>
        <w:spacing w:after="0" w:line="240" w:lineRule="auto"/>
        <w:ind w:left="360"/>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u w:val="single"/>
          <w:lang w:val="en-US" w:eastAsia="es-AR"/>
        </w:rPr>
        <w:t>BIBLIOGRAFÍA:</w:t>
      </w:r>
    </w:p>
    <w:p w:rsidR="00B62961" w:rsidRPr="00B62961" w:rsidRDefault="00B62961" w:rsidP="00B62961">
      <w:pPr>
        <w:spacing w:after="0" w:line="240" w:lineRule="auto"/>
        <w:ind w:left="360"/>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 xml:space="preserve">DELISLE, Jean, ed.: </w:t>
      </w:r>
      <w:r w:rsidRPr="00B62961">
        <w:rPr>
          <w:rFonts w:ascii="Times New Roman" w:eastAsia="Times New Roman" w:hAnsi="Times New Roman" w:cs="Times New Roman"/>
          <w:i/>
          <w:iCs/>
          <w:color w:val="000000"/>
          <w:sz w:val="24"/>
          <w:szCs w:val="24"/>
          <w:lang w:val="en-US" w:eastAsia="es-AR"/>
        </w:rPr>
        <w:t xml:space="preserve">Translation Terminology </w:t>
      </w:r>
      <w:r w:rsidRPr="00B62961">
        <w:rPr>
          <w:rFonts w:ascii="Times New Roman" w:eastAsia="Times New Roman" w:hAnsi="Times New Roman" w:cs="Times New Roman"/>
          <w:color w:val="000000"/>
          <w:sz w:val="24"/>
          <w:szCs w:val="24"/>
          <w:lang w:val="en-US" w:eastAsia="es-AR"/>
        </w:rPr>
        <w:t>(Philadelphia: John Benjamins Publishing Company, 1999).</w:t>
      </w:r>
    </w:p>
    <w:p w:rsidR="00B62961" w:rsidRPr="00B62961" w:rsidRDefault="00B62961" w:rsidP="00B62961">
      <w:pPr>
        <w:spacing w:after="0" w:line="240" w:lineRule="auto"/>
        <w:ind w:left="360"/>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DRAE.</w:t>
      </w:r>
    </w:p>
    <w:p w:rsidR="00B62961" w:rsidRPr="00B62961" w:rsidRDefault="00B62961" w:rsidP="00B62961">
      <w:pPr>
        <w:spacing w:after="0" w:line="240" w:lineRule="auto"/>
        <w:ind w:left="360"/>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 xml:space="preserve">NEWMARK, Peter: </w:t>
      </w:r>
      <w:r w:rsidRPr="00B62961">
        <w:rPr>
          <w:rFonts w:ascii="Times New Roman" w:eastAsia="Times New Roman" w:hAnsi="Times New Roman" w:cs="Times New Roman"/>
          <w:i/>
          <w:iCs/>
          <w:color w:val="000000"/>
          <w:sz w:val="24"/>
          <w:szCs w:val="24"/>
          <w:lang w:val="en-US" w:eastAsia="es-AR"/>
        </w:rPr>
        <w:t xml:space="preserve">A Textbook of Translation </w:t>
      </w:r>
      <w:r w:rsidRPr="00B62961">
        <w:rPr>
          <w:rFonts w:ascii="Times New Roman" w:eastAsia="Times New Roman" w:hAnsi="Times New Roman" w:cs="Times New Roman"/>
          <w:color w:val="000000"/>
          <w:sz w:val="24"/>
          <w:szCs w:val="24"/>
          <w:lang w:val="en-US" w:eastAsia="es-AR"/>
        </w:rPr>
        <w:t>(New York: Prentice Hall, 1988)</w:t>
      </w:r>
    </w:p>
    <w:p w:rsidR="00B62961" w:rsidRPr="00B62961" w:rsidRDefault="00B62961" w:rsidP="00B62961">
      <w:pPr>
        <w:spacing w:after="0" w:line="240" w:lineRule="auto"/>
        <w:ind w:left="360"/>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OXFORD ADVANCED LEARNER’S DICTIONARY</w:t>
      </w:r>
    </w:p>
    <w:p w:rsidR="00B62961" w:rsidRPr="00B62961" w:rsidRDefault="00B62961" w:rsidP="00B62961">
      <w:pPr>
        <w:spacing w:after="0" w:line="240" w:lineRule="auto"/>
        <w:ind w:left="360"/>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OXFORD SPANISH DICTIONARY.</w:t>
      </w:r>
    </w:p>
    <w:p w:rsidR="00B62961" w:rsidRPr="00B62961" w:rsidRDefault="00B62961" w:rsidP="00B62961">
      <w:pPr>
        <w:spacing w:after="0" w:line="240" w:lineRule="auto"/>
        <w:rPr>
          <w:rFonts w:ascii="Times New Roman" w:eastAsia="Times New Roman" w:hAnsi="Times New Roman" w:cs="Times New Roman"/>
          <w:sz w:val="24"/>
          <w:szCs w:val="24"/>
          <w:lang w:val="en-US" w:eastAsia="es-AR"/>
        </w:rPr>
      </w:pPr>
    </w:p>
    <w:p w:rsidR="00B62961" w:rsidRPr="00B62961" w:rsidRDefault="00B62961" w:rsidP="00B62961">
      <w:pPr>
        <w:spacing w:after="0" w:line="240" w:lineRule="auto"/>
        <w:ind w:left="360"/>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u w:val="single"/>
          <w:lang w:eastAsia="es-AR"/>
        </w:rPr>
        <w:t xml:space="preserve">UNIDAD II: </w:t>
      </w:r>
      <w:r w:rsidRPr="00B62961">
        <w:rPr>
          <w:rFonts w:ascii="Times New Roman" w:eastAsia="Times New Roman" w:hAnsi="Times New Roman" w:cs="Times New Roman"/>
          <w:color w:val="000000"/>
          <w:sz w:val="24"/>
          <w:szCs w:val="24"/>
          <w:lang w:eastAsia="es-AR"/>
        </w:rPr>
        <w:t>  La tarea del traductor. Material de referencia. Uso del diccionario y otros elementos de consulta (glosarios, tesauros,  Internet, etc.)</w:t>
      </w:r>
    </w:p>
    <w:p w:rsidR="00B62961" w:rsidRPr="00B62961" w:rsidRDefault="00B62961" w:rsidP="00B62961">
      <w:pPr>
        <w:spacing w:line="240" w:lineRule="auto"/>
        <w:ind w:left="360"/>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u w:val="single"/>
          <w:lang w:eastAsia="es-AR"/>
        </w:rPr>
        <w:t>BIBLIOGRAFÍA:</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DRAE.</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GARCÍA YEBRA, Valentín: </w:t>
      </w:r>
      <w:r w:rsidRPr="00B62961">
        <w:rPr>
          <w:rFonts w:ascii="Times New Roman" w:eastAsia="Times New Roman" w:hAnsi="Times New Roman" w:cs="Times New Roman"/>
          <w:i/>
          <w:iCs/>
          <w:color w:val="000000"/>
          <w:sz w:val="24"/>
          <w:szCs w:val="24"/>
          <w:lang w:eastAsia="es-AR"/>
        </w:rPr>
        <w:t xml:space="preserve">Experiencias de un traductor </w:t>
      </w:r>
      <w:r w:rsidRPr="00B62961">
        <w:rPr>
          <w:rFonts w:ascii="Times New Roman" w:eastAsia="Times New Roman" w:hAnsi="Times New Roman" w:cs="Times New Roman"/>
          <w:color w:val="000000"/>
          <w:sz w:val="24"/>
          <w:szCs w:val="24"/>
          <w:lang w:eastAsia="es-AR"/>
        </w:rPr>
        <w:t>(Madrid: Gredos, 2006)</w:t>
      </w:r>
    </w:p>
    <w:p w:rsidR="00B62961" w:rsidRPr="00B62961" w:rsidRDefault="00B62961" w:rsidP="00B62961">
      <w:pPr>
        <w:spacing w:after="0" w:line="240" w:lineRule="auto"/>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eastAsia="es-AR"/>
        </w:rPr>
        <w:t>      </w:t>
      </w:r>
      <w:r w:rsidRPr="00B62961">
        <w:rPr>
          <w:rFonts w:ascii="Times New Roman" w:eastAsia="Times New Roman" w:hAnsi="Times New Roman" w:cs="Times New Roman"/>
          <w:color w:val="000000"/>
          <w:sz w:val="24"/>
          <w:szCs w:val="24"/>
          <w:lang w:val="en-US" w:eastAsia="es-AR"/>
        </w:rPr>
        <w:t>OXFORD ADVANCED LEARNER’S DICTIONARY</w:t>
      </w:r>
    </w:p>
    <w:p w:rsidR="00B62961" w:rsidRPr="00B62961" w:rsidRDefault="00B62961" w:rsidP="00B62961">
      <w:pPr>
        <w:spacing w:after="0" w:line="240" w:lineRule="auto"/>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      OXFORD SPANISH DICTIONARY</w:t>
      </w:r>
    </w:p>
    <w:p w:rsidR="00B62961" w:rsidRPr="00B62961" w:rsidRDefault="00B62961" w:rsidP="00B62961">
      <w:pPr>
        <w:spacing w:after="0" w:line="240" w:lineRule="auto"/>
        <w:rPr>
          <w:rFonts w:ascii="Times New Roman" w:eastAsia="Times New Roman" w:hAnsi="Times New Roman" w:cs="Times New Roman"/>
          <w:sz w:val="24"/>
          <w:szCs w:val="24"/>
          <w:lang w:val="en-US" w:eastAsia="es-AR"/>
        </w:rPr>
      </w:pP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u w:val="single"/>
          <w:lang w:eastAsia="es-AR"/>
        </w:rPr>
        <w:lastRenderedPageBreak/>
        <w:t xml:space="preserve">UNIDAD III: </w:t>
      </w:r>
      <w:r w:rsidRPr="00B62961">
        <w:rPr>
          <w:rFonts w:ascii="Times New Roman" w:eastAsia="Times New Roman" w:hAnsi="Times New Roman" w:cs="Times New Roman"/>
          <w:color w:val="000000"/>
          <w:sz w:val="24"/>
          <w:szCs w:val="24"/>
          <w:lang w:eastAsia="es-AR"/>
        </w:rPr>
        <w:t>Procedimientos de traducción. Modulación. Trasposición. Recategorización. Expansión. Reducción. Desverbalización. Neologismos: distintos tipos. Calco. Préstamo. Creaciones.</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u w:val="single"/>
          <w:lang w:eastAsia="es-AR"/>
        </w:rPr>
        <w:t>BIBLIOGRAFÍA:</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DRAE</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OXFORD ADVANCED LEARNER’S DICTIONARY</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OXFORD SPANISH DICTIONARY</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PUCCIARELLI, Elsa T.: </w:t>
      </w:r>
      <w:r w:rsidRPr="00B62961">
        <w:rPr>
          <w:rFonts w:ascii="Times New Roman" w:eastAsia="Times New Roman" w:hAnsi="Times New Roman" w:cs="Times New Roman"/>
          <w:i/>
          <w:iCs/>
          <w:color w:val="000000"/>
          <w:sz w:val="24"/>
          <w:szCs w:val="24"/>
          <w:lang w:eastAsia="es-AR"/>
        </w:rPr>
        <w:t xml:space="preserve">¿Qué es la traducción? </w:t>
      </w:r>
      <w:r w:rsidRPr="00B62961">
        <w:rPr>
          <w:rFonts w:ascii="Times New Roman" w:eastAsia="Times New Roman" w:hAnsi="Times New Roman" w:cs="Times New Roman"/>
          <w:color w:val="000000"/>
          <w:sz w:val="24"/>
          <w:szCs w:val="24"/>
          <w:lang w:eastAsia="es-AR"/>
        </w:rPr>
        <w:t>(Buenos Aires: Columba, 1970).</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u w:val="single"/>
          <w:lang w:eastAsia="es-AR"/>
        </w:rPr>
        <w:t xml:space="preserve">UNIDAD IV: </w:t>
      </w:r>
      <w:r w:rsidRPr="00B62961">
        <w:rPr>
          <w:rFonts w:ascii="Times New Roman" w:eastAsia="Times New Roman" w:hAnsi="Times New Roman" w:cs="Times New Roman"/>
          <w:color w:val="000000"/>
          <w:sz w:val="24"/>
          <w:szCs w:val="24"/>
          <w:lang w:eastAsia="es-AR"/>
        </w:rPr>
        <w:t>Diferencias sintácticas entre el inglés y el español. Tema y rema. El orden de las palabras. Yuxtaposición. Coordinación. Subordinación. La voz pasiva.</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u w:val="single"/>
          <w:lang w:eastAsia="es-AR"/>
        </w:rPr>
        <w:t>BIBLIOGRAFÍA:</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DRAE</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LÓPEZ GUIX, Juan G. y  WILKINSON, Jacqueline: </w:t>
      </w:r>
      <w:r w:rsidRPr="00B62961">
        <w:rPr>
          <w:rFonts w:ascii="Times New Roman" w:eastAsia="Times New Roman" w:hAnsi="Times New Roman" w:cs="Times New Roman"/>
          <w:i/>
          <w:iCs/>
          <w:color w:val="000000"/>
          <w:sz w:val="24"/>
          <w:szCs w:val="24"/>
          <w:lang w:eastAsia="es-AR"/>
        </w:rPr>
        <w:t>Manual de Traducción</w:t>
      </w:r>
      <w:r w:rsidRPr="00B62961">
        <w:rPr>
          <w:rFonts w:ascii="Times New Roman" w:eastAsia="Times New Roman" w:hAnsi="Times New Roman" w:cs="Times New Roman"/>
          <w:color w:val="000000"/>
          <w:sz w:val="24"/>
          <w:szCs w:val="24"/>
          <w:lang w:eastAsia="es-AR"/>
        </w:rPr>
        <w:t xml:space="preserve"> (Barcelona: Gedisa, 2009).</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OXFORD ADVANCED LEARNER’S DICTIONARY</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OXFORD SPANISH DICTIONARY</w:t>
      </w:r>
    </w:p>
    <w:p w:rsidR="00B62961" w:rsidRPr="00B62961" w:rsidRDefault="00B62961" w:rsidP="00B62961">
      <w:pPr>
        <w:spacing w:after="240" w:line="240" w:lineRule="auto"/>
        <w:rPr>
          <w:rFonts w:ascii="Times New Roman" w:eastAsia="Times New Roman" w:hAnsi="Times New Roman" w:cs="Times New Roman"/>
          <w:sz w:val="24"/>
          <w:szCs w:val="24"/>
          <w:lang w:val="en-US" w:eastAsia="es-AR"/>
        </w:rPr>
      </w:pP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u w:val="single"/>
          <w:lang w:eastAsia="es-AR"/>
        </w:rPr>
        <w:t>UNIDAD V:</w:t>
      </w:r>
      <w:r w:rsidRPr="00B62961">
        <w:rPr>
          <w:rFonts w:ascii="Times New Roman" w:eastAsia="Times New Roman" w:hAnsi="Times New Roman" w:cs="Times New Roman"/>
          <w:color w:val="000000"/>
          <w:sz w:val="24"/>
          <w:szCs w:val="24"/>
          <w:lang w:eastAsia="es-AR"/>
        </w:rPr>
        <w:t>  Diferencias morfológicas entre el inglés y el español. El artículo. El adjetivo. Demostrativos. Referencia catafórica y anafórica. Posesivos. Pronombres personales. Adverbios. Verbos. Gerundio castellano y forma “ing” del inglés.</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Cambria" w:eastAsia="Times New Roman" w:hAnsi="Cambria" w:cs="Times New Roman"/>
          <w:color w:val="000000"/>
          <w:sz w:val="24"/>
          <w:szCs w:val="24"/>
          <w:lang w:eastAsia="es-AR"/>
        </w:rPr>
        <w:t>     </w:t>
      </w:r>
      <w:r w:rsidRPr="00B62961">
        <w:rPr>
          <w:rFonts w:ascii="Times New Roman" w:eastAsia="Times New Roman" w:hAnsi="Times New Roman" w:cs="Times New Roman"/>
          <w:color w:val="000000"/>
          <w:sz w:val="24"/>
          <w:szCs w:val="24"/>
          <w:u w:val="single"/>
          <w:lang w:eastAsia="es-AR"/>
        </w:rPr>
        <w:t>BIBLIOGRAFÍA:</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DRAE</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LÓPEZ GUIX, Juan G. : </w:t>
      </w:r>
      <w:r w:rsidRPr="00B62961">
        <w:rPr>
          <w:rFonts w:ascii="Times New Roman" w:eastAsia="Times New Roman" w:hAnsi="Times New Roman" w:cs="Times New Roman"/>
          <w:i/>
          <w:iCs/>
          <w:color w:val="000000"/>
          <w:sz w:val="24"/>
          <w:szCs w:val="24"/>
          <w:lang w:eastAsia="es-AR"/>
        </w:rPr>
        <w:t>ibídem</w:t>
      </w:r>
      <w:r w:rsidRPr="00B62961">
        <w:rPr>
          <w:rFonts w:ascii="Times New Roman" w:eastAsia="Times New Roman" w:hAnsi="Times New Roman" w:cs="Times New Roman"/>
          <w:color w:val="000000"/>
          <w:sz w:val="24"/>
          <w:szCs w:val="24"/>
          <w:lang w:eastAsia="es-AR"/>
        </w:rPr>
        <w:t>.</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OXFORD ADVANCED LEARNER’S DICTIONARY</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OXFORD SPANISH DICTIONARY</w:t>
      </w:r>
    </w:p>
    <w:p w:rsidR="00B62961" w:rsidRPr="00B62961" w:rsidRDefault="00B62961" w:rsidP="00B62961">
      <w:pPr>
        <w:spacing w:after="0" w:line="240" w:lineRule="auto"/>
        <w:rPr>
          <w:rFonts w:ascii="Times New Roman" w:eastAsia="Times New Roman" w:hAnsi="Times New Roman" w:cs="Times New Roman"/>
          <w:sz w:val="24"/>
          <w:szCs w:val="24"/>
          <w:lang w:val="en-US" w:eastAsia="es-AR"/>
        </w:rPr>
      </w:pP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u w:val="single"/>
          <w:lang w:eastAsia="es-AR"/>
        </w:rPr>
        <w:t>UNIDAD VI:</w:t>
      </w:r>
      <w:r w:rsidRPr="00B62961">
        <w:rPr>
          <w:rFonts w:ascii="Times New Roman" w:eastAsia="Times New Roman" w:hAnsi="Times New Roman" w:cs="Times New Roman"/>
          <w:color w:val="000000"/>
          <w:sz w:val="24"/>
          <w:szCs w:val="24"/>
          <w:lang w:eastAsia="es-AR"/>
        </w:rPr>
        <w:t>  Palabras seudotransparentes: falsos cognados.</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u w:val="single"/>
          <w:lang w:val="en-US" w:eastAsia="es-AR"/>
        </w:rPr>
        <w:t>BIBLIOGRAFÍA:</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 DRAE</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 OXFORD ADVANCED LEARNER´S DICTIONARY</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 OXFORD SPANISH DICTIONARY</w:t>
      </w:r>
    </w:p>
    <w:p w:rsidR="00B62961" w:rsidRPr="00B62961" w:rsidRDefault="00B62961" w:rsidP="00B62961">
      <w:pPr>
        <w:spacing w:after="0" w:line="240" w:lineRule="auto"/>
        <w:rPr>
          <w:rFonts w:ascii="Times New Roman" w:eastAsia="Times New Roman" w:hAnsi="Times New Roman" w:cs="Times New Roman"/>
          <w:sz w:val="24"/>
          <w:szCs w:val="24"/>
          <w:lang w:val="en-US" w:eastAsia="es-AR"/>
        </w:rPr>
      </w:pP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u w:val="single"/>
          <w:lang w:val="en-US" w:eastAsia="es-AR"/>
        </w:rPr>
        <w:t>UNIDAD VII:</w:t>
      </w:r>
      <w:r w:rsidRPr="00B62961">
        <w:rPr>
          <w:rFonts w:ascii="Times New Roman" w:eastAsia="Times New Roman" w:hAnsi="Times New Roman" w:cs="Times New Roman"/>
          <w:color w:val="000000"/>
          <w:sz w:val="24"/>
          <w:szCs w:val="24"/>
          <w:lang w:val="en-US" w:eastAsia="es-AR"/>
        </w:rPr>
        <w:t xml:space="preserve"> . </w:t>
      </w:r>
      <w:r w:rsidRPr="00B62961">
        <w:rPr>
          <w:rFonts w:ascii="Times New Roman" w:eastAsia="Times New Roman" w:hAnsi="Times New Roman" w:cs="Times New Roman"/>
          <w:color w:val="000000"/>
          <w:sz w:val="24"/>
          <w:szCs w:val="24"/>
          <w:lang w:eastAsia="es-AR"/>
        </w:rPr>
        <w:t>Universales lingüísticos. Universales de la traducción. Distancia cultural y distancia lingüística. Culturemas, Estilo. Niveles de lengua. Denotación. Connotación. Textos literarios, jurídicos y científicos.</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Teoría funcionalista. Teoría del sentido.</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u w:val="single"/>
          <w:lang w:eastAsia="es-AR"/>
        </w:rPr>
        <w:t>BIBLIOGRAFÍA:</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CARR, Karim: “Métodos y técnicas de traducción de los culturemas en la versión española de </w:t>
      </w:r>
      <w:r w:rsidRPr="00B62961">
        <w:rPr>
          <w:rFonts w:ascii="Times New Roman" w:eastAsia="Times New Roman" w:hAnsi="Times New Roman" w:cs="Times New Roman"/>
          <w:i/>
          <w:iCs/>
          <w:color w:val="000000"/>
          <w:sz w:val="24"/>
          <w:szCs w:val="24"/>
          <w:lang w:eastAsia="es-AR"/>
        </w:rPr>
        <w:t>Skumtimmen</w:t>
      </w:r>
      <w:r w:rsidRPr="00B62961">
        <w:rPr>
          <w:rFonts w:ascii="Times New Roman" w:eastAsia="Times New Roman" w:hAnsi="Times New Roman" w:cs="Times New Roman"/>
          <w:color w:val="000000"/>
          <w:sz w:val="24"/>
          <w:szCs w:val="24"/>
          <w:lang w:eastAsia="es-AR"/>
        </w:rPr>
        <w:t>, de Johan Theorin” (Stockholms Universitet).</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DRAE</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LÓPEZ GUIX, Juan G. : </w:t>
      </w:r>
      <w:r w:rsidRPr="00B62961">
        <w:rPr>
          <w:rFonts w:ascii="Times New Roman" w:eastAsia="Times New Roman" w:hAnsi="Times New Roman" w:cs="Times New Roman"/>
          <w:i/>
          <w:iCs/>
          <w:color w:val="000000"/>
          <w:sz w:val="24"/>
          <w:szCs w:val="24"/>
          <w:lang w:eastAsia="es-AR"/>
        </w:rPr>
        <w:t>ibídem.</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NORD, Christiane:</w:t>
      </w:r>
      <w:r w:rsidRPr="00B62961">
        <w:rPr>
          <w:rFonts w:ascii="Times New Roman" w:eastAsia="Times New Roman" w:hAnsi="Times New Roman" w:cs="Times New Roman"/>
          <w:i/>
          <w:iCs/>
          <w:color w:val="000000"/>
          <w:sz w:val="24"/>
          <w:szCs w:val="24"/>
          <w:lang w:val="en-US" w:eastAsia="es-AR"/>
        </w:rPr>
        <w:t xml:space="preserve"> Text Analysis in Translation </w:t>
      </w:r>
      <w:r w:rsidRPr="00B62961">
        <w:rPr>
          <w:rFonts w:ascii="Times New Roman" w:eastAsia="Times New Roman" w:hAnsi="Times New Roman" w:cs="Times New Roman"/>
          <w:color w:val="000000"/>
          <w:sz w:val="24"/>
          <w:szCs w:val="24"/>
          <w:lang w:val="en-US" w:eastAsia="es-AR"/>
        </w:rPr>
        <w:t>(2nd edition, New York: Rodopi, 2005).</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OXFORD ADVANCED LEARNER’S DICTIONARY</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OXFORD SPANISH DICTIONARY</w:t>
      </w:r>
    </w:p>
    <w:p w:rsidR="00B62961" w:rsidRPr="00B62961" w:rsidRDefault="00B62961" w:rsidP="00B62961">
      <w:pPr>
        <w:spacing w:after="0" w:line="240" w:lineRule="auto"/>
        <w:rPr>
          <w:rFonts w:ascii="Times New Roman" w:eastAsia="Times New Roman" w:hAnsi="Times New Roman" w:cs="Times New Roman"/>
          <w:sz w:val="24"/>
          <w:szCs w:val="24"/>
          <w:lang w:val="en-US" w:eastAsia="es-AR"/>
        </w:rPr>
      </w:pP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val="en-US" w:eastAsia="es-AR"/>
        </w:rPr>
        <w:t>    </w:t>
      </w:r>
      <w:r w:rsidRPr="00B62961">
        <w:rPr>
          <w:rFonts w:ascii="Times New Roman" w:eastAsia="Times New Roman" w:hAnsi="Times New Roman" w:cs="Times New Roman"/>
          <w:color w:val="000000"/>
          <w:sz w:val="24"/>
          <w:szCs w:val="24"/>
          <w:u w:val="single"/>
          <w:lang w:eastAsia="es-AR"/>
        </w:rPr>
        <w:t>PRÁCTICA DE TRADUCCIÓN:</w:t>
      </w:r>
    </w:p>
    <w:p w:rsidR="00B62961" w:rsidRPr="00B62961" w:rsidRDefault="00B62961" w:rsidP="00B62961">
      <w:pPr>
        <w:spacing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Durante todo el cuatrimestre, se traducirán del inglés al español textos de divulgación científica, textos informativos, textos jurídicos simples y textos literarios simples.</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p>
    <w:p w:rsidR="00B62961" w:rsidRPr="00B62961" w:rsidRDefault="00B62961" w:rsidP="00B62961">
      <w:pPr>
        <w:numPr>
          <w:ilvl w:val="0"/>
          <w:numId w:val="72"/>
        </w:numPr>
        <w:spacing w:after="0" w:line="240" w:lineRule="auto"/>
        <w:jc w:val="both"/>
        <w:textAlignment w:val="baseline"/>
        <w:rPr>
          <w:rFonts w:ascii="Times New Roman" w:eastAsia="Times New Roman" w:hAnsi="Times New Roman" w:cs="Times New Roman"/>
          <w:color w:val="4A442A"/>
          <w:sz w:val="20"/>
          <w:szCs w:val="20"/>
          <w:lang w:eastAsia="es-AR"/>
        </w:rPr>
      </w:pPr>
      <w:r w:rsidRPr="00B62961">
        <w:rPr>
          <w:rFonts w:ascii="Times New Roman" w:eastAsia="Times New Roman" w:hAnsi="Times New Roman" w:cs="Times New Roman"/>
          <w:b/>
          <w:bCs/>
          <w:color w:val="000000"/>
          <w:lang w:eastAsia="es-AR"/>
        </w:rPr>
        <w:t xml:space="preserve">METODOLOGÍA </w:t>
      </w:r>
      <w:r w:rsidRPr="00B62961">
        <w:rPr>
          <w:rFonts w:ascii="Times New Roman" w:eastAsia="Times New Roman" w:hAnsi="Times New Roman" w:cs="Times New Roman"/>
          <w:color w:val="000000"/>
          <w:lang w:eastAsia="es-AR"/>
        </w:rPr>
        <w:t>: </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p>
    <w:p w:rsidR="00B62961" w:rsidRPr="00B62961" w:rsidRDefault="00B62961" w:rsidP="00B62961">
      <w:pPr>
        <w:numPr>
          <w:ilvl w:val="0"/>
          <w:numId w:val="73"/>
        </w:numPr>
        <w:spacing w:after="0" w:line="240" w:lineRule="auto"/>
        <w:jc w:val="both"/>
        <w:textAlignment w:val="baseline"/>
        <w:rPr>
          <w:rFonts w:ascii="Times New Roman" w:eastAsia="Times New Roman" w:hAnsi="Times New Roman" w:cs="Times New Roman"/>
          <w:color w:val="000000"/>
          <w:sz w:val="24"/>
          <w:szCs w:val="24"/>
          <w:lang w:eastAsia="es-AR"/>
        </w:rPr>
      </w:pPr>
      <w:r w:rsidRPr="00B62961">
        <w:rPr>
          <w:rFonts w:ascii="Times New Roman" w:eastAsia="Times New Roman" w:hAnsi="Times New Roman" w:cs="Times New Roman"/>
          <w:color w:val="000000"/>
          <w:sz w:val="24"/>
          <w:szCs w:val="24"/>
          <w:lang w:eastAsia="es-AR"/>
        </w:rPr>
        <w:t>En el entorno presencial o presencial remoto: 1) Desarrollo de contenidos teóricos. 2) Análisis y comentario de traducciones propias y ajenas.</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p>
    <w:p w:rsidR="00B62961" w:rsidRPr="00B62961" w:rsidRDefault="00B62961" w:rsidP="00B62961">
      <w:pPr>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es-AR"/>
        </w:rPr>
      </w:pPr>
      <w:r w:rsidRPr="00B62961">
        <w:rPr>
          <w:rFonts w:ascii="Times New Roman" w:eastAsia="Times New Roman" w:hAnsi="Times New Roman" w:cs="Times New Roman"/>
          <w:color w:val="000000"/>
          <w:sz w:val="24"/>
          <w:szCs w:val="24"/>
          <w:lang w:eastAsia="es-AR"/>
        </w:rPr>
        <w:t>En el entorno virtual asincrónico: trabajos prácticos asignados por el docente como tareas en el aula virtual.</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p>
    <w:p w:rsidR="00B62961" w:rsidRPr="00B62961" w:rsidRDefault="00B62961" w:rsidP="00B62961">
      <w:pPr>
        <w:spacing w:after="0" w:line="240" w:lineRule="auto"/>
        <w:ind w:left="72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En ambos entornos, los módulos de enseñanza no serán considerados como compartimientos estancos. Se los integrará permanentemente en función de las diferentes tareas que se aborden.</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p>
    <w:p w:rsidR="00B62961" w:rsidRPr="00B62961" w:rsidRDefault="00B62961" w:rsidP="00B62961">
      <w:pPr>
        <w:numPr>
          <w:ilvl w:val="0"/>
          <w:numId w:val="75"/>
        </w:numPr>
        <w:spacing w:after="0" w:line="240" w:lineRule="auto"/>
        <w:jc w:val="both"/>
        <w:textAlignment w:val="baseline"/>
        <w:rPr>
          <w:rFonts w:ascii="Times New Roman" w:eastAsia="Times New Roman" w:hAnsi="Times New Roman" w:cs="Times New Roman"/>
          <w:color w:val="000000"/>
          <w:lang w:eastAsia="es-AR"/>
        </w:rPr>
      </w:pPr>
      <w:r w:rsidRPr="00B62961">
        <w:rPr>
          <w:rFonts w:ascii="Times New Roman" w:eastAsia="Times New Roman" w:hAnsi="Times New Roman" w:cs="Times New Roman"/>
          <w:b/>
          <w:bCs/>
          <w:color w:val="000000"/>
          <w:lang w:eastAsia="es-AR"/>
        </w:rPr>
        <w:t>DETALLE DE ACTIVIDADES DE FORMACIÓN PRÁCTICA  </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p>
    <w:p w:rsidR="00B62961" w:rsidRPr="00B62961" w:rsidRDefault="00B62961" w:rsidP="00B62961">
      <w:pPr>
        <w:spacing w:line="240" w:lineRule="auto"/>
        <w:ind w:left="708"/>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En todas las unidades temáticas, se llevarán a cabo regularmente las siguientes actividades de formación práctica:</w:t>
      </w:r>
    </w:p>
    <w:p w:rsidR="00B62961" w:rsidRPr="00B62961" w:rsidRDefault="00B62961" w:rsidP="00B62961">
      <w:pPr>
        <w:numPr>
          <w:ilvl w:val="0"/>
          <w:numId w:val="76"/>
        </w:numPr>
        <w:spacing w:line="240" w:lineRule="auto"/>
        <w:jc w:val="both"/>
        <w:textAlignment w:val="baseline"/>
        <w:rPr>
          <w:rFonts w:ascii="Times New Roman" w:eastAsia="Times New Roman" w:hAnsi="Times New Roman" w:cs="Times New Roman"/>
          <w:color w:val="000000"/>
          <w:sz w:val="24"/>
          <w:szCs w:val="24"/>
          <w:lang w:eastAsia="es-AR"/>
        </w:rPr>
      </w:pPr>
      <w:r w:rsidRPr="00B62961">
        <w:rPr>
          <w:rFonts w:ascii="Times New Roman" w:eastAsia="Times New Roman" w:hAnsi="Times New Roman" w:cs="Times New Roman"/>
          <w:color w:val="000000"/>
          <w:sz w:val="24"/>
          <w:szCs w:val="24"/>
          <w:lang w:eastAsia="es-AR"/>
        </w:rPr>
        <w:t>Traducciones de textos asignados por el profesor. Puesta en común. Comentario y debate en clases sincrónicas.</w:t>
      </w:r>
    </w:p>
    <w:p w:rsidR="00B62961" w:rsidRPr="00B62961" w:rsidRDefault="00B62961" w:rsidP="00B62961">
      <w:pPr>
        <w:numPr>
          <w:ilvl w:val="0"/>
          <w:numId w:val="76"/>
        </w:numPr>
        <w:spacing w:line="240" w:lineRule="auto"/>
        <w:jc w:val="both"/>
        <w:textAlignment w:val="baseline"/>
        <w:rPr>
          <w:rFonts w:ascii="Times New Roman" w:eastAsia="Times New Roman" w:hAnsi="Times New Roman" w:cs="Times New Roman"/>
          <w:color w:val="000000"/>
          <w:sz w:val="24"/>
          <w:szCs w:val="24"/>
          <w:lang w:eastAsia="es-AR"/>
        </w:rPr>
      </w:pPr>
      <w:r w:rsidRPr="00B62961">
        <w:rPr>
          <w:rFonts w:ascii="Times New Roman" w:eastAsia="Times New Roman" w:hAnsi="Times New Roman" w:cs="Times New Roman"/>
          <w:color w:val="000000"/>
          <w:sz w:val="24"/>
          <w:szCs w:val="24"/>
          <w:lang w:eastAsia="es-AR"/>
        </w:rPr>
        <w:t>Trabajos prácticos en el ámbito de las clases asincrónicas. Entrega como tarea en la plataforma virtual. Corrección a cargo del docente.</w:t>
      </w:r>
    </w:p>
    <w:p w:rsidR="00B62961" w:rsidRPr="00B62961" w:rsidRDefault="00B62961" w:rsidP="00B62961">
      <w:pPr>
        <w:numPr>
          <w:ilvl w:val="0"/>
          <w:numId w:val="76"/>
        </w:numPr>
        <w:spacing w:line="240" w:lineRule="auto"/>
        <w:jc w:val="both"/>
        <w:textAlignment w:val="baseline"/>
        <w:rPr>
          <w:rFonts w:ascii="Times New Roman" w:eastAsia="Times New Roman" w:hAnsi="Times New Roman" w:cs="Times New Roman"/>
          <w:color w:val="000000"/>
          <w:sz w:val="24"/>
          <w:szCs w:val="24"/>
          <w:lang w:eastAsia="es-AR"/>
        </w:rPr>
      </w:pPr>
      <w:r w:rsidRPr="00B62961">
        <w:rPr>
          <w:rFonts w:ascii="Times New Roman" w:eastAsia="Times New Roman" w:hAnsi="Times New Roman" w:cs="Times New Roman"/>
          <w:color w:val="000000"/>
          <w:sz w:val="24"/>
          <w:szCs w:val="24"/>
          <w:lang w:eastAsia="es-AR"/>
        </w:rPr>
        <w:t>Traducción colaborativa. Elaboración de traducciones grupales.</w:t>
      </w:r>
    </w:p>
    <w:p w:rsidR="00B62961" w:rsidRPr="00B62961" w:rsidRDefault="00B62961" w:rsidP="00B62961">
      <w:pPr>
        <w:numPr>
          <w:ilvl w:val="0"/>
          <w:numId w:val="76"/>
        </w:numPr>
        <w:spacing w:line="240" w:lineRule="auto"/>
        <w:jc w:val="both"/>
        <w:textAlignment w:val="baseline"/>
        <w:rPr>
          <w:rFonts w:ascii="Times New Roman" w:eastAsia="Times New Roman" w:hAnsi="Times New Roman" w:cs="Times New Roman"/>
          <w:color w:val="000000"/>
          <w:sz w:val="24"/>
          <w:szCs w:val="24"/>
          <w:lang w:eastAsia="es-AR"/>
        </w:rPr>
      </w:pPr>
      <w:r w:rsidRPr="00B62961">
        <w:rPr>
          <w:rFonts w:ascii="Times New Roman" w:eastAsia="Times New Roman" w:hAnsi="Times New Roman" w:cs="Times New Roman"/>
          <w:color w:val="000000"/>
          <w:sz w:val="24"/>
          <w:szCs w:val="24"/>
          <w:lang w:eastAsia="es-AR"/>
        </w:rPr>
        <w:t>Traducción individual.</w:t>
      </w:r>
    </w:p>
    <w:p w:rsidR="00B62961" w:rsidRPr="00B62961" w:rsidRDefault="00B62961" w:rsidP="00B62961">
      <w:pPr>
        <w:spacing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Objetivos:</w:t>
      </w:r>
    </w:p>
    <w:p w:rsidR="00B62961" w:rsidRPr="00B62961" w:rsidRDefault="00B62961" w:rsidP="00B62961">
      <w:pPr>
        <w:spacing w:line="240" w:lineRule="auto"/>
        <w:ind w:left="708"/>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Incentivar tanto la práctica individual como el trabajo colaborativo con un abordaje crítico y reflexivo.</w:t>
      </w:r>
    </w:p>
    <w:p w:rsidR="00B62961" w:rsidRPr="00B62961" w:rsidRDefault="00B62961" w:rsidP="00B62961">
      <w:pPr>
        <w:spacing w:line="240" w:lineRule="auto"/>
        <w:ind w:left="708"/>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Fomentar la transferencia del aprendizaje. Lograr que los estudiantes relaciones los conceptos abordados.</w:t>
      </w:r>
    </w:p>
    <w:p w:rsidR="00B62961" w:rsidRPr="00B62961" w:rsidRDefault="00B62961" w:rsidP="00B62961">
      <w:pPr>
        <w:spacing w:line="240" w:lineRule="auto"/>
        <w:ind w:left="708"/>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lastRenderedPageBreak/>
        <w:t>Desarrollar competencias específicas para lograr una mayor calidad de las traducciones</w:t>
      </w:r>
      <w:r w:rsidRPr="00B62961">
        <w:rPr>
          <w:rFonts w:ascii="Times New Roman" w:eastAsia="Times New Roman" w:hAnsi="Times New Roman" w:cs="Times New Roman"/>
          <w:color w:val="000000"/>
          <w:lang w:eastAsia="es-AR"/>
        </w:rPr>
        <w:t>,</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p>
    <w:p w:rsidR="00B62961" w:rsidRPr="00B62961" w:rsidRDefault="00B62961" w:rsidP="00B62961">
      <w:pPr>
        <w:numPr>
          <w:ilvl w:val="0"/>
          <w:numId w:val="77"/>
        </w:numPr>
        <w:spacing w:after="0" w:line="240" w:lineRule="auto"/>
        <w:jc w:val="both"/>
        <w:textAlignment w:val="baseline"/>
        <w:rPr>
          <w:rFonts w:ascii="Times New Roman" w:eastAsia="Times New Roman" w:hAnsi="Times New Roman" w:cs="Times New Roman"/>
          <w:color w:val="000000"/>
          <w:lang w:eastAsia="es-AR"/>
        </w:rPr>
      </w:pPr>
      <w:r w:rsidRPr="00B62961">
        <w:rPr>
          <w:rFonts w:ascii="Times New Roman" w:eastAsia="Times New Roman" w:hAnsi="Times New Roman" w:cs="Times New Roman"/>
          <w:b/>
          <w:bCs/>
          <w:color w:val="000000"/>
          <w:lang w:eastAsia="es-AR"/>
        </w:rPr>
        <w:t>SEGUIMIENTO DE ALUMNOS</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Monitoreo permanente de los estudiantes mediante la evaluación de su trabajo sincrónico y asincrónico, tanto en el caso de las tareas grupales como en el de las individuales.</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Paralelamente, los alumnos deberán asistir a una tutoría con el objeto de realizar práctica complementaria. </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p>
    <w:p w:rsidR="00B62961" w:rsidRPr="00B62961" w:rsidRDefault="00B62961" w:rsidP="00B62961">
      <w:pPr>
        <w:numPr>
          <w:ilvl w:val="0"/>
          <w:numId w:val="78"/>
        </w:numPr>
        <w:spacing w:after="0" w:line="240" w:lineRule="auto"/>
        <w:jc w:val="both"/>
        <w:textAlignment w:val="baseline"/>
        <w:rPr>
          <w:rFonts w:ascii="Times New Roman" w:eastAsia="Times New Roman" w:hAnsi="Times New Roman" w:cs="Times New Roman"/>
          <w:color w:val="000000"/>
          <w:lang w:eastAsia="es-AR"/>
        </w:rPr>
      </w:pPr>
      <w:r w:rsidRPr="00B62961">
        <w:rPr>
          <w:rFonts w:ascii="Times New Roman" w:eastAsia="Times New Roman" w:hAnsi="Times New Roman" w:cs="Times New Roman"/>
          <w:b/>
          <w:bCs/>
          <w:color w:val="000000"/>
          <w:lang w:eastAsia="es-AR"/>
        </w:rPr>
        <w:t>MODALIDAD DE EVALUACIÓN:</w:t>
      </w:r>
    </w:p>
    <w:p w:rsidR="00B62961" w:rsidRPr="00B62961" w:rsidRDefault="00B62961" w:rsidP="00B62961">
      <w:pPr>
        <w:numPr>
          <w:ilvl w:val="0"/>
          <w:numId w:val="79"/>
        </w:numPr>
        <w:spacing w:after="0" w:line="240" w:lineRule="auto"/>
        <w:jc w:val="both"/>
        <w:textAlignment w:val="baseline"/>
        <w:rPr>
          <w:rFonts w:ascii="Times New Roman" w:eastAsia="Times New Roman" w:hAnsi="Times New Roman" w:cs="Times New Roman"/>
          <w:color w:val="000000"/>
          <w:lang w:eastAsia="es-AR"/>
        </w:rPr>
      </w:pPr>
      <w:r w:rsidRPr="00B62961">
        <w:rPr>
          <w:rFonts w:ascii="Times New Roman" w:eastAsia="Times New Roman" w:hAnsi="Times New Roman" w:cs="Times New Roman"/>
          <w:color w:val="000000"/>
          <w:sz w:val="24"/>
          <w:szCs w:val="24"/>
          <w:lang w:eastAsia="es-AR"/>
        </w:rPr>
        <w:t>Examen parcial escrito: se evaluará tanto el aspecto práctico como la incorporación de los contenidos teóricos desarrollados. Habrá una instancia recuperatoria para los parciales desaprobados.</w:t>
      </w:r>
    </w:p>
    <w:p w:rsidR="00B62961" w:rsidRPr="00B62961" w:rsidRDefault="00B62961" w:rsidP="00B62961">
      <w:pPr>
        <w:numPr>
          <w:ilvl w:val="0"/>
          <w:numId w:val="79"/>
        </w:numPr>
        <w:spacing w:after="0" w:line="240" w:lineRule="auto"/>
        <w:jc w:val="both"/>
        <w:textAlignment w:val="baseline"/>
        <w:rPr>
          <w:rFonts w:ascii="Times New Roman" w:eastAsia="Times New Roman" w:hAnsi="Times New Roman" w:cs="Times New Roman"/>
          <w:color w:val="000000"/>
          <w:lang w:eastAsia="es-AR"/>
        </w:rPr>
      </w:pPr>
      <w:r w:rsidRPr="00B62961">
        <w:rPr>
          <w:rFonts w:ascii="Times New Roman" w:eastAsia="Times New Roman" w:hAnsi="Times New Roman" w:cs="Times New Roman"/>
          <w:color w:val="000000"/>
          <w:sz w:val="24"/>
          <w:szCs w:val="24"/>
          <w:lang w:eastAsia="es-AR"/>
        </w:rPr>
        <w:t>Trabajos prácticos escritos consistentes en la traducción de un texto asignado.</w:t>
      </w:r>
    </w:p>
    <w:p w:rsidR="00B62961" w:rsidRPr="00B62961" w:rsidRDefault="00B62961" w:rsidP="00B62961">
      <w:pPr>
        <w:numPr>
          <w:ilvl w:val="0"/>
          <w:numId w:val="79"/>
        </w:numPr>
        <w:spacing w:after="0" w:line="240" w:lineRule="auto"/>
        <w:jc w:val="both"/>
        <w:textAlignment w:val="baseline"/>
        <w:rPr>
          <w:rFonts w:ascii="Times New Roman" w:eastAsia="Times New Roman" w:hAnsi="Times New Roman" w:cs="Times New Roman"/>
          <w:color w:val="000000"/>
          <w:lang w:eastAsia="es-AR"/>
        </w:rPr>
      </w:pPr>
      <w:r w:rsidRPr="00B62961">
        <w:rPr>
          <w:rFonts w:ascii="Times New Roman" w:eastAsia="Times New Roman" w:hAnsi="Times New Roman" w:cs="Times New Roman"/>
          <w:color w:val="000000"/>
          <w:sz w:val="24"/>
          <w:szCs w:val="24"/>
          <w:lang w:eastAsia="es-AR"/>
        </w:rPr>
        <w:t>Examen final obligatorio: será escrito, en consonancia con la índole del trabajo realizado durante el cuatrimestre.</w:t>
      </w:r>
    </w:p>
    <w:p w:rsidR="00B62961" w:rsidRPr="00B62961" w:rsidRDefault="00B62961" w:rsidP="00B62961">
      <w:pPr>
        <w:spacing w:after="0" w:line="240" w:lineRule="auto"/>
        <w:ind w:left="72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La materia no está comprendida en el régimen de promoción sin examen final.</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p>
    <w:p w:rsidR="00B62961" w:rsidRPr="00B62961" w:rsidRDefault="00B62961" w:rsidP="00B62961">
      <w:pPr>
        <w:numPr>
          <w:ilvl w:val="0"/>
          <w:numId w:val="80"/>
        </w:numPr>
        <w:spacing w:after="0" w:line="240" w:lineRule="auto"/>
        <w:jc w:val="both"/>
        <w:textAlignment w:val="baseline"/>
        <w:rPr>
          <w:rFonts w:ascii="Times New Roman" w:eastAsia="Times New Roman" w:hAnsi="Times New Roman" w:cs="Times New Roman"/>
          <w:color w:val="000000"/>
          <w:lang w:eastAsia="es-AR"/>
        </w:rPr>
      </w:pPr>
      <w:r w:rsidRPr="00B62961">
        <w:rPr>
          <w:rFonts w:ascii="Times New Roman" w:eastAsia="Times New Roman" w:hAnsi="Times New Roman" w:cs="Times New Roman"/>
          <w:b/>
          <w:bCs/>
          <w:color w:val="000000"/>
          <w:lang w:eastAsia="es-AR"/>
        </w:rPr>
        <w:t>BIBLIOGRAFÍA COMPLEMENTARIA:</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 xml:space="preserve">BERTONE, Laura: </w:t>
      </w:r>
      <w:r w:rsidRPr="00B62961">
        <w:rPr>
          <w:rFonts w:ascii="Times New Roman" w:eastAsia="Times New Roman" w:hAnsi="Times New Roman" w:cs="Times New Roman"/>
          <w:i/>
          <w:iCs/>
          <w:color w:val="000000"/>
          <w:sz w:val="24"/>
          <w:szCs w:val="24"/>
          <w:lang w:val="en-US" w:eastAsia="es-AR"/>
        </w:rPr>
        <w:t>The Hidden Side of Babel</w:t>
      </w:r>
      <w:r w:rsidRPr="00B62961">
        <w:rPr>
          <w:rFonts w:ascii="Times New Roman" w:eastAsia="Times New Roman" w:hAnsi="Times New Roman" w:cs="Times New Roman"/>
          <w:color w:val="000000"/>
          <w:sz w:val="24"/>
          <w:szCs w:val="24"/>
          <w:lang w:val="en-US" w:eastAsia="es-AR"/>
        </w:rPr>
        <w:t xml:space="preserve"> (Buenos Aires: Evolución, 2007)</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 xml:space="preserve">COLINA, Sonia: </w:t>
      </w:r>
      <w:r w:rsidRPr="00B62961">
        <w:rPr>
          <w:rFonts w:ascii="Times New Roman" w:eastAsia="Times New Roman" w:hAnsi="Times New Roman" w:cs="Times New Roman"/>
          <w:i/>
          <w:iCs/>
          <w:color w:val="000000"/>
          <w:sz w:val="24"/>
          <w:szCs w:val="24"/>
          <w:lang w:val="en-US" w:eastAsia="es-AR"/>
        </w:rPr>
        <w:t xml:space="preserve">Fundamentals of Translation </w:t>
      </w:r>
      <w:r w:rsidRPr="00B62961">
        <w:rPr>
          <w:rFonts w:ascii="Times New Roman" w:eastAsia="Times New Roman" w:hAnsi="Times New Roman" w:cs="Times New Roman"/>
          <w:color w:val="000000"/>
          <w:sz w:val="24"/>
          <w:szCs w:val="24"/>
          <w:lang w:val="en-US" w:eastAsia="es-AR"/>
        </w:rPr>
        <w:t>(Cambridge University Press, 2015).</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val="en-US" w:eastAsia="es-AR"/>
        </w:rPr>
        <w:t>      </w:t>
      </w:r>
      <w:r w:rsidRPr="00B62961">
        <w:rPr>
          <w:rFonts w:ascii="Times New Roman" w:eastAsia="Times New Roman" w:hAnsi="Times New Roman" w:cs="Times New Roman"/>
          <w:color w:val="000000"/>
          <w:sz w:val="24"/>
          <w:szCs w:val="24"/>
          <w:lang w:eastAsia="es-AR"/>
        </w:rPr>
        <w:t xml:space="preserve">ECO, Umberto: </w:t>
      </w:r>
      <w:r w:rsidRPr="00B62961">
        <w:rPr>
          <w:rFonts w:ascii="Times New Roman" w:eastAsia="Times New Roman" w:hAnsi="Times New Roman" w:cs="Times New Roman"/>
          <w:i/>
          <w:iCs/>
          <w:color w:val="000000"/>
          <w:sz w:val="24"/>
          <w:szCs w:val="24"/>
          <w:lang w:eastAsia="es-AR"/>
        </w:rPr>
        <w:t xml:space="preserve">Decir casi lo mismo: experiencias de traducción. </w:t>
      </w:r>
      <w:r w:rsidRPr="00B62961">
        <w:rPr>
          <w:rFonts w:ascii="Times New Roman" w:eastAsia="Times New Roman" w:hAnsi="Times New Roman" w:cs="Times New Roman"/>
          <w:color w:val="000000"/>
          <w:sz w:val="24"/>
          <w:szCs w:val="24"/>
          <w:lang w:eastAsia="es-AR"/>
        </w:rPr>
        <w:t>(Barcelona: Lumen, 2008).</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GARCÍA YEBRA, Valentín: </w:t>
      </w:r>
      <w:r w:rsidRPr="00B62961">
        <w:rPr>
          <w:rFonts w:ascii="Times New Roman" w:eastAsia="Times New Roman" w:hAnsi="Times New Roman" w:cs="Times New Roman"/>
          <w:i/>
          <w:iCs/>
          <w:color w:val="000000"/>
          <w:sz w:val="24"/>
          <w:szCs w:val="24"/>
          <w:lang w:eastAsia="es-AR"/>
        </w:rPr>
        <w:t xml:space="preserve">Traducción y enriquecimiento de la lengua del traductor </w:t>
      </w:r>
      <w:r w:rsidRPr="00B62961">
        <w:rPr>
          <w:rFonts w:ascii="Times New Roman" w:eastAsia="Times New Roman" w:hAnsi="Times New Roman" w:cs="Times New Roman"/>
          <w:color w:val="000000"/>
          <w:sz w:val="24"/>
          <w:szCs w:val="24"/>
          <w:lang w:eastAsia="es-AR"/>
        </w:rPr>
        <w:t>(Madrid: Gredos, 2004).</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GOÑI, Aníbal: </w:t>
      </w:r>
      <w:r w:rsidRPr="00B62961">
        <w:rPr>
          <w:rFonts w:ascii="Times New Roman" w:eastAsia="Times New Roman" w:hAnsi="Times New Roman" w:cs="Times New Roman"/>
          <w:i/>
          <w:iCs/>
          <w:color w:val="000000"/>
          <w:sz w:val="24"/>
          <w:szCs w:val="24"/>
          <w:lang w:eastAsia="es-AR"/>
        </w:rPr>
        <w:t xml:space="preserve">Concordario </w:t>
      </w:r>
      <w:r w:rsidRPr="00B62961">
        <w:rPr>
          <w:rFonts w:ascii="Times New Roman" w:eastAsia="Times New Roman" w:hAnsi="Times New Roman" w:cs="Times New Roman"/>
          <w:color w:val="000000"/>
          <w:sz w:val="24"/>
          <w:szCs w:val="24"/>
          <w:lang w:eastAsia="es-AR"/>
        </w:rPr>
        <w:t>(Buenos Aires: André Materon, 2008). </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MOLINER; María: </w:t>
      </w:r>
      <w:r w:rsidRPr="00B62961">
        <w:rPr>
          <w:rFonts w:ascii="Times New Roman" w:eastAsia="Times New Roman" w:hAnsi="Times New Roman" w:cs="Times New Roman"/>
          <w:i/>
          <w:iCs/>
          <w:color w:val="000000"/>
          <w:sz w:val="24"/>
          <w:szCs w:val="24"/>
          <w:lang w:eastAsia="es-AR"/>
        </w:rPr>
        <w:t>Diccionario de uso del español</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REAL ACADEMIA ESPAÑOLA:</w:t>
      </w:r>
      <w:r w:rsidRPr="00B62961">
        <w:rPr>
          <w:rFonts w:ascii="Times New Roman" w:eastAsia="Times New Roman" w:hAnsi="Times New Roman" w:cs="Times New Roman"/>
          <w:i/>
          <w:iCs/>
          <w:color w:val="000000"/>
          <w:sz w:val="24"/>
          <w:szCs w:val="24"/>
          <w:lang w:eastAsia="es-AR"/>
        </w:rPr>
        <w:t xml:space="preserve"> Diccionario panhispánico de dudas</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RICOEUR, Paul:</w:t>
      </w:r>
      <w:r w:rsidRPr="00B62961">
        <w:rPr>
          <w:rFonts w:ascii="Times New Roman" w:eastAsia="Times New Roman" w:hAnsi="Times New Roman" w:cs="Times New Roman"/>
          <w:i/>
          <w:iCs/>
          <w:color w:val="000000"/>
          <w:sz w:val="24"/>
          <w:szCs w:val="24"/>
          <w:lang w:eastAsia="es-AR"/>
        </w:rPr>
        <w:t xml:space="preserve"> Sobre la traducción</w:t>
      </w:r>
      <w:r w:rsidRPr="00B62961">
        <w:rPr>
          <w:rFonts w:ascii="Times New Roman" w:eastAsia="Times New Roman" w:hAnsi="Times New Roman" w:cs="Times New Roman"/>
          <w:color w:val="000000"/>
          <w:sz w:val="24"/>
          <w:szCs w:val="24"/>
          <w:lang w:eastAsia="es-AR"/>
        </w:rPr>
        <w:t xml:space="preserve"> (Buenos Aires: Paidós, 2005).</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val="en-US" w:eastAsia="es-AR"/>
        </w:rPr>
      </w:pPr>
      <w:r w:rsidRPr="00B62961">
        <w:rPr>
          <w:rFonts w:ascii="Times New Roman" w:eastAsia="Times New Roman" w:hAnsi="Times New Roman" w:cs="Times New Roman"/>
          <w:color w:val="000000"/>
          <w:sz w:val="24"/>
          <w:szCs w:val="24"/>
          <w:lang w:val="en-US" w:eastAsia="es-AR"/>
        </w:rPr>
        <w:t xml:space="preserve">ROOM, Adrian: </w:t>
      </w:r>
      <w:r w:rsidRPr="00B62961">
        <w:rPr>
          <w:rFonts w:ascii="Times New Roman" w:eastAsia="Times New Roman" w:hAnsi="Times New Roman" w:cs="Times New Roman"/>
          <w:i/>
          <w:iCs/>
          <w:color w:val="000000"/>
          <w:sz w:val="24"/>
          <w:szCs w:val="24"/>
          <w:lang w:val="en-US" w:eastAsia="es-AR"/>
        </w:rPr>
        <w:t xml:space="preserve">An A to Z of British Life </w:t>
      </w:r>
      <w:r w:rsidRPr="00B62961">
        <w:rPr>
          <w:rFonts w:ascii="Times New Roman" w:eastAsia="Times New Roman" w:hAnsi="Times New Roman" w:cs="Times New Roman"/>
          <w:color w:val="000000"/>
          <w:sz w:val="24"/>
          <w:szCs w:val="24"/>
          <w:lang w:val="en-US" w:eastAsia="es-AR"/>
        </w:rPr>
        <w:t>(Londres: Oxford University Press, 1999).</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SLAGER, Emile:</w:t>
      </w:r>
      <w:r w:rsidRPr="00B62961">
        <w:rPr>
          <w:rFonts w:ascii="Times New Roman" w:eastAsia="Times New Roman" w:hAnsi="Times New Roman" w:cs="Times New Roman"/>
          <w:i/>
          <w:iCs/>
          <w:color w:val="000000"/>
          <w:sz w:val="24"/>
          <w:szCs w:val="24"/>
          <w:lang w:eastAsia="es-AR"/>
        </w:rPr>
        <w:t xml:space="preserve"> Diccionario de uso de las preposiciones españolas </w:t>
      </w:r>
      <w:r w:rsidRPr="00B62961">
        <w:rPr>
          <w:rFonts w:ascii="Times New Roman" w:eastAsia="Times New Roman" w:hAnsi="Times New Roman" w:cs="Times New Roman"/>
          <w:color w:val="000000"/>
          <w:sz w:val="24"/>
          <w:szCs w:val="24"/>
          <w:lang w:eastAsia="es-AR"/>
        </w:rPr>
        <w:t>(Madrid: Espasa Calpe, 2004).</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ZORRILLA, Alicia: </w:t>
      </w:r>
      <w:r w:rsidRPr="00B62961">
        <w:rPr>
          <w:rFonts w:ascii="Times New Roman" w:eastAsia="Times New Roman" w:hAnsi="Times New Roman" w:cs="Times New Roman"/>
          <w:i/>
          <w:iCs/>
          <w:color w:val="000000"/>
          <w:sz w:val="24"/>
          <w:szCs w:val="24"/>
          <w:lang w:eastAsia="es-AR"/>
        </w:rPr>
        <w:t>Diccionario normativo del español de Argentina</w:t>
      </w:r>
      <w:r w:rsidRPr="00B62961">
        <w:rPr>
          <w:rFonts w:ascii="Times New Roman" w:eastAsia="Times New Roman" w:hAnsi="Times New Roman" w:cs="Times New Roman"/>
          <w:color w:val="000000"/>
          <w:sz w:val="24"/>
          <w:szCs w:val="24"/>
          <w:lang w:eastAsia="es-AR"/>
        </w:rPr>
        <w:t xml:space="preserve"> (Buenos Aires: CTPCBA, 2018).</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lastRenderedPageBreak/>
        <w:t xml:space="preserve">________________: </w:t>
      </w:r>
      <w:r w:rsidRPr="00B62961">
        <w:rPr>
          <w:rFonts w:ascii="Times New Roman" w:eastAsia="Times New Roman" w:hAnsi="Times New Roman" w:cs="Times New Roman"/>
          <w:i/>
          <w:iCs/>
          <w:color w:val="000000"/>
          <w:sz w:val="24"/>
          <w:szCs w:val="24"/>
          <w:lang w:eastAsia="es-AR"/>
        </w:rPr>
        <w:t xml:space="preserve">Ejemplario sobre el uso de las mayúsculas y de las minúsculas en la Argentina y en el mundo hispánico </w:t>
      </w:r>
      <w:r w:rsidRPr="00B62961">
        <w:rPr>
          <w:rFonts w:ascii="Times New Roman" w:eastAsia="Times New Roman" w:hAnsi="Times New Roman" w:cs="Times New Roman"/>
          <w:color w:val="000000"/>
          <w:sz w:val="24"/>
          <w:szCs w:val="24"/>
          <w:lang w:eastAsia="es-AR"/>
        </w:rPr>
        <w:t>(Buenos Aires: LITTERAE, 2017).</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p>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4"/>
          <w:szCs w:val="24"/>
          <w:lang w:eastAsia="es-AR"/>
        </w:rPr>
        <w:t>     SITIOS DE INTERNET RECOMENDADOS:</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p>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Real Academia Española ( www.rae.es.)</w:t>
      </w:r>
    </w:p>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Fundación del Español Urgente (www.fundeu.es.)</w:t>
      </w:r>
    </w:p>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Fundación Litterae (www.fundlitterae.org.ar)</w:t>
      </w:r>
    </w:p>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La página del idioma español (www.elcastellano.org)</w:t>
      </w:r>
    </w:p>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Centro Virtual Cervantes (www.cvcervantes.es)</w:t>
      </w:r>
    </w:p>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Cosas de la lengua (</w:t>
      </w:r>
      <w:hyperlink r:id="rId12" w:history="1">
        <w:r w:rsidRPr="00B62961">
          <w:rPr>
            <w:rFonts w:ascii="Times New Roman" w:eastAsia="Times New Roman" w:hAnsi="Times New Roman" w:cs="Times New Roman"/>
            <w:color w:val="000000"/>
            <w:sz w:val="24"/>
            <w:szCs w:val="24"/>
            <w:lang w:eastAsia="es-AR"/>
          </w:rPr>
          <w:t>www.cosasdelalengua.es</w:t>
        </w:r>
      </w:hyperlink>
      <w:r w:rsidRPr="00B62961">
        <w:rPr>
          <w:rFonts w:ascii="Arial" w:eastAsia="Times New Roman" w:hAnsi="Arial" w:cs="Arial"/>
          <w:color w:val="000000"/>
          <w:sz w:val="24"/>
          <w:szCs w:val="24"/>
          <w:lang w:eastAsia="es-AR"/>
        </w:rPr>
        <w:t>)</w:t>
      </w:r>
    </w:p>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Acronymfinder (www.acronymfinder.com)</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p>
    <w:p w:rsidR="00B62961" w:rsidRPr="00B62961" w:rsidRDefault="00B62961" w:rsidP="00B62961">
      <w:pPr>
        <w:numPr>
          <w:ilvl w:val="0"/>
          <w:numId w:val="81"/>
        </w:numPr>
        <w:spacing w:after="0" w:line="240" w:lineRule="auto"/>
        <w:jc w:val="both"/>
        <w:textAlignment w:val="baseline"/>
        <w:rPr>
          <w:rFonts w:ascii="Times New Roman" w:eastAsia="Times New Roman" w:hAnsi="Times New Roman" w:cs="Times New Roman"/>
          <w:b/>
          <w:bCs/>
          <w:color w:val="000000"/>
          <w:sz w:val="24"/>
          <w:szCs w:val="24"/>
          <w:lang w:eastAsia="es-AR"/>
        </w:rPr>
      </w:pPr>
      <w:r w:rsidRPr="00B62961">
        <w:rPr>
          <w:rFonts w:ascii="Times New Roman" w:eastAsia="Times New Roman" w:hAnsi="Times New Roman" w:cs="Times New Roman"/>
          <w:b/>
          <w:bCs/>
          <w:color w:val="000000"/>
          <w:sz w:val="24"/>
          <w:szCs w:val="24"/>
          <w:lang w:eastAsia="es-AR"/>
        </w:rPr>
        <w:t>HOJA DE RUTA (Orientadora) </w:t>
      </w:r>
    </w:p>
    <w:p w:rsidR="00B62961" w:rsidRPr="00B62961" w:rsidRDefault="00B62961" w:rsidP="00B62961">
      <w:pPr>
        <w:spacing w:after="0" w:line="240" w:lineRule="auto"/>
        <w:ind w:left="360"/>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4A442A"/>
          <w:sz w:val="24"/>
          <w:szCs w:val="24"/>
          <w:lang w:eastAsia="es-AR"/>
        </w:rPr>
        <w:t>(Completar las unidades temáticas y marcar las columnas correspondientes con una cruz - X)</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p>
    <w:p w:rsidR="00B62961" w:rsidRPr="00B62961" w:rsidRDefault="00B62961" w:rsidP="00B62961">
      <w:pPr>
        <w:spacing w:after="0" w:line="240" w:lineRule="auto"/>
        <w:jc w:val="both"/>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4"/>
          <w:szCs w:val="24"/>
          <w:lang w:eastAsia="es-AR"/>
        </w:rPr>
        <w:t xml:space="preserve">Nota: </w:t>
      </w:r>
      <w:r w:rsidRPr="00B62961">
        <w:rPr>
          <w:rFonts w:ascii="Times New Roman" w:eastAsia="Times New Roman" w:hAnsi="Times New Roman" w:cs="Times New Roman"/>
          <w:color w:val="000000"/>
          <w:sz w:val="24"/>
          <w:szCs w:val="24"/>
          <w:lang w:eastAsia="es-AR"/>
        </w:rPr>
        <w:t>En aquellos casos que la materia tenga una modalidad intensiva, consignar detalle de la actividad según corresponda (jornada, días)</w:t>
      </w:r>
    </w:p>
    <w:tbl>
      <w:tblPr>
        <w:tblW w:w="0" w:type="auto"/>
        <w:tblCellMar>
          <w:top w:w="15" w:type="dxa"/>
          <w:left w:w="15" w:type="dxa"/>
          <w:bottom w:w="15" w:type="dxa"/>
          <w:right w:w="15" w:type="dxa"/>
        </w:tblCellMar>
        <w:tblLook w:val="04A0"/>
      </w:tblPr>
      <w:tblGrid>
        <w:gridCol w:w="1331"/>
        <w:gridCol w:w="1066"/>
        <w:gridCol w:w="1410"/>
        <w:gridCol w:w="1410"/>
        <w:gridCol w:w="1093"/>
        <w:gridCol w:w="1334"/>
        <w:gridCol w:w="1410"/>
      </w:tblGrid>
      <w:tr w:rsidR="00B62961" w:rsidRPr="00B62961" w:rsidTr="00B62961">
        <w:trPr>
          <w:trHeight w:val="397"/>
        </w:trPr>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jc w:val="center"/>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4"/>
                <w:szCs w:val="24"/>
                <w:lang w:eastAsia="es-AR"/>
              </w:rPr>
              <w:t>Unidad Temática</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jc w:val="center"/>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4"/>
                <w:szCs w:val="24"/>
                <w:lang w:eastAsia="es-AR"/>
              </w:rPr>
              <w:t>Fecha/</w:t>
            </w:r>
          </w:p>
          <w:p w:rsidR="00B62961" w:rsidRPr="00B62961" w:rsidRDefault="00B62961" w:rsidP="00B62961">
            <w:pPr>
              <w:spacing w:after="0" w:line="240" w:lineRule="auto"/>
              <w:jc w:val="center"/>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4"/>
                <w:szCs w:val="24"/>
                <w:lang w:eastAsia="es-AR"/>
              </w:rPr>
              <w:t>Período</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jc w:val="center"/>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4"/>
                <w:szCs w:val="24"/>
                <w:lang w:eastAsia="es-AR"/>
              </w:rPr>
              <w:t>Actividades Teóricas</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jc w:val="center"/>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4"/>
                <w:szCs w:val="24"/>
                <w:lang w:eastAsia="es-AR"/>
              </w:rPr>
              <w:t>Actividades Prácticas</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jc w:val="center"/>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4"/>
                <w:szCs w:val="24"/>
                <w:lang w:eastAsia="es-AR"/>
              </w:rPr>
              <w:t>Tutorías</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ind w:left="-112" w:hanging="112"/>
              <w:jc w:val="center"/>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4"/>
                <w:szCs w:val="24"/>
                <w:lang w:eastAsia="es-AR"/>
              </w:rPr>
              <w:t>Evaluaciones</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jc w:val="center"/>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4"/>
                <w:szCs w:val="24"/>
                <w:lang w:eastAsia="es-AR"/>
              </w:rPr>
              <w:t>Otras Actividades</w:t>
            </w:r>
          </w:p>
        </w:tc>
      </w:tr>
      <w:tr w:rsidR="00B62961" w:rsidRPr="00B62961" w:rsidTr="00B62961">
        <w:trPr>
          <w:trHeight w:val="397"/>
        </w:trPr>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Unidad  I</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Semanas 1 y 2</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r>
      <w:tr w:rsidR="00B62961" w:rsidRPr="00B62961" w:rsidTr="00B62961">
        <w:trPr>
          <w:trHeight w:val="397"/>
        </w:trPr>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Unidad II</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Semanas 3 y 4</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r>
      <w:tr w:rsidR="00B62961" w:rsidRPr="00B62961" w:rsidTr="00B62961">
        <w:trPr>
          <w:trHeight w:val="397"/>
        </w:trPr>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Unidad III</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Semanas 5, 6 y 7</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r>
      <w:tr w:rsidR="00B62961" w:rsidRPr="00B62961" w:rsidTr="00B62961">
        <w:trPr>
          <w:trHeight w:val="397"/>
        </w:trPr>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Unidad IV</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Semanas 8 y 9</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r>
      <w:tr w:rsidR="00B62961" w:rsidRPr="00B62961" w:rsidTr="00B62961">
        <w:trPr>
          <w:trHeight w:val="397"/>
        </w:trPr>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Unidad V</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Semanas</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10 y 11</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r>
      <w:tr w:rsidR="00B62961" w:rsidRPr="00B62961" w:rsidTr="00B62961">
        <w:trPr>
          <w:trHeight w:val="397"/>
        </w:trPr>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Unidad VI</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Semanas</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lastRenderedPageBreak/>
              <w:t>12 y 13</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lastRenderedPageBreak/>
              <w:t>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r>
      <w:tr w:rsidR="00B62961" w:rsidRPr="00B62961" w:rsidTr="00B62961">
        <w:trPr>
          <w:trHeight w:val="397"/>
        </w:trPr>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lastRenderedPageBreak/>
              <w:t>Unidad VII</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Semanas</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14, 15 y 16</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r>
      <w:tr w:rsidR="00B62961" w:rsidRPr="00B62961" w:rsidTr="00B62961">
        <w:trPr>
          <w:trHeight w:val="397"/>
        </w:trPr>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r>
      <w:tr w:rsidR="00B62961" w:rsidRPr="00B62961" w:rsidTr="00B62961">
        <w:trPr>
          <w:trHeight w:val="397"/>
        </w:trPr>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r>
      <w:tr w:rsidR="00B62961" w:rsidRPr="00B62961" w:rsidTr="00B62961">
        <w:trPr>
          <w:trHeight w:val="397"/>
        </w:trPr>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4"/>
                <w:szCs w:val="24"/>
                <w:lang w:eastAsia="es-AR"/>
              </w:rPr>
              <w:t>TUTORÍA</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r>
      <w:tr w:rsidR="00B62961" w:rsidRPr="00B62961" w:rsidTr="00B62961">
        <w:trPr>
          <w:trHeight w:val="397"/>
        </w:trPr>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b/>
                <w:bCs/>
                <w:color w:val="000000"/>
                <w:sz w:val="24"/>
                <w:szCs w:val="24"/>
                <w:lang w:eastAsia="es-AR"/>
              </w:rPr>
              <w:t>FINAL</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color w:val="000000"/>
                <w:sz w:val="24"/>
                <w:szCs w:val="24"/>
                <w:lang w:eastAsia="es-AR"/>
              </w:rPr>
              <w:t xml:space="preserve"> Julio, Nov. y Dic. 2021</w:t>
            </w: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rsidR="00B62961" w:rsidRPr="00B62961" w:rsidRDefault="00B62961" w:rsidP="00B62961">
            <w:pPr>
              <w:spacing w:after="0" w:line="240" w:lineRule="auto"/>
              <w:rPr>
                <w:rFonts w:ascii="Times New Roman" w:eastAsia="Times New Roman" w:hAnsi="Times New Roman" w:cs="Times New Roman"/>
                <w:sz w:val="24"/>
                <w:szCs w:val="24"/>
                <w:lang w:eastAsia="es-AR"/>
              </w:rPr>
            </w:pPr>
          </w:p>
        </w:tc>
      </w:tr>
    </w:tbl>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p>
    <w:p w:rsidR="00B62961" w:rsidRPr="00B62961" w:rsidRDefault="00B62961" w:rsidP="00B62961">
      <w:pPr>
        <w:numPr>
          <w:ilvl w:val="0"/>
          <w:numId w:val="82"/>
        </w:numPr>
        <w:spacing w:after="0" w:line="240" w:lineRule="auto"/>
        <w:jc w:val="both"/>
        <w:textAlignment w:val="baseline"/>
        <w:rPr>
          <w:rFonts w:ascii="Times New Roman" w:eastAsia="Times New Roman" w:hAnsi="Times New Roman" w:cs="Times New Roman"/>
          <w:color w:val="000000"/>
          <w:lang w:eastAsia="es-AR"/>
        </w:rPr>
      </w:pPr>
      <w:r w:rsidRPr="00B62961">
        <w:rPr>
          <w:rFonts w:ascii="Times New Roman" w:eastAsia="Times New Roman" w:hAnsi="Times New Roman" w:cs="Times New Roman"/>
          <w:b/>
          <w:bCs/>
          <w:color w:val="000000"/>
          <w:lang w:eastAsia="es-AR"/>
        </w:rPr>
        <w:t>FIRMA DE DOCENTES:</w:t>
      </w:r>
    </w:p>
    <w:p w:rsidR="00B62961" w:rsidRPr="00B62961" w:rsidRDefault="00B62961" w:rsidP="00B62961">
      <w:pPr>
        <w:spacing w:after="0" w:line="240" w:lineRule="auto"/>
        <w:rPr>
          <w:rFonts w:ascii="Times New Roman" w:eastAsia="Times New Roman" w:hAnsi="Times New Roman" w:cs="Times New Roman"/>
          <w:sz w:val="24"/>
          <w:szCs w:val="24"/>
          <w:lang w:eastAsia="es-AR"/>
        </w:rPr>
      </w:pPr>
      <w:r w:rsidRPr="00B62961">
        <w:rPr>
          <w:rFonts w:ascii="Times New Roman" w:eastAsia="Times New Roman" w:hAnsi="Times New Roman" w:cs="Times New Roman"/>
          <w:sz w:val="24"/>
          <w:szCs w:val="24"/>
          <w:lang w:eastAsia="es-AR"/>
        </w:rPr>
        <w:br/>
      </w:r>
      <w:r w:rsidRPr="00B62961">
        <w:rPr>
          <w:rFonts w:ascii="Times New Roman" w:eastAsia="Times New Roman" w:hAnsi="Times New Roman" w:cs="Times New Roman"/>
          <w:sz w:val="24"/>
          <w:szCs w:val="24"/>
          <w:lang w:eastAsia="es-AR"/>
        </w:rPr>
        <w:br/>
      </w:r>
    </w:p>
    <w:p w:rsidR="00B62961" w:rsidRPr="00B62961" w:rsidRDefault="00B62961" w:rsidP="00B62961">
      <w:pPr>
        <w:numPr>
          <w:ilvl w:val="0"/>
          <w:numId w:val="83"/>
        </w:numPr>
        <w:spacing w:after="0" w:line="240" w:lineRule="auto"/>
        <w:jc w:val="both"/>
        <w:textAlignment w:val="baseline"/>
        <w:rPr>
          <w:rFonts w:ascii="Times New Roman" w:eastAsia="Times New Roman" w:hAnsi="Times New Roman" w:cs="Times New Roman"/>
          <w:color w:val="000000"/>
          <w:lang w:eastAsia="es-AR"/>
        </w:rPr>
      </w:pPr>
      <w:r w:rsidRPr="00B62961">
        <w:rPr>
          <w:rFonts w:ascii="Times New Roman" w:eastAsia="Times New Roman" w:hAnsi="Times New Roman" w:cs="Times New Roman"/>
          <w:b/>
          <w:bCs/>
          <w:color w:val="000000"/>
          <w:lang w:eastAsia="es-AR"/>
        </w:rPr>
        <w:t>FIRMA DEL DIRECTOR DE LA CARRERA</w:t>
      </w:r>
    </w:p>
    <w:p w:rsidR="00B5273C" w:rsidRDefault="00B5273C"/>
    <w:sectPr w:rsidR="00B5273C" w:rsidSect="003115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BBE"/>
    <w:multiLevelType w:val="multilevel"/>
    <w:tmpl w:val="C90A41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B011F"/>
    <w:multiLevelType w:val="multilevel"/>
    <w:tmpl w:val="5C405A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679E8"/>
    <w:multiLevelType w:val="multilevel"/>
    <w:tmpl w:val="2E8AE4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D526A"/>
    <w:multiLevelType w:val="multilevel"/>
    <w:tmpl w:val="DE8C5D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1A0D69"/>
    <w:multiLevelType w:val="multilevel"/>
    <w:tmpl w:val="3E047F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0F6E10"/>
    <w:multiLevelType w:val="multilevel"/>
    <w:tmpl w:val="72A20C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56DBC"/>
    <w:multiLevelType w:val="multilevel"/>
    <w:tmpl w:val="4A9CAB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F914CB"/>
    <w:multiLevelType w:val="multilevel"/>
    <w:tmpl w:val="C38458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512DD9"/>
    <w:multiLevelType w:val="multilevel"/>
    <w:tmpl w:val="19A64A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BA54E7"/>
    <w:multiLevelType w:val="multilevel"/>
    <w:tmpl w:val="CBB8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CD0079"/>
    <w:multiLevelType w:val="multilevel"/>
    <w:tmpl w:val="9F9A7C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2E71A6"/>
    <w:multiLevelType w:val="multilevel"/>
    <w:tmpl w:val="96363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6362FC"/>
    <w:multiLevelType w:val="multilevel"/>
    <w:tmpl w:val="5E8EF3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8A2D61"/>
    <w:multiLevelType w:val="multilevel"/>
    <w:tmpl w:val="1E76D8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8D17E5"/>
    <w:multiLevelType w:val="multilevel"/>
    <w:tmpl w:val="9E000A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036F43"/>
    <w:multiLevelType w:val="multilevel"/>
    <w:tmpl w:val="478665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096B13"/>
    <w:multiLevelType w:val="multilevel"/>
    <w:tmpl w:val="1910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6B7CBC"/>
    <w:multiLevelType w:val="multilevel"/>
    <w:tmpl w:val="15A6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666847"/>
    <w:multiLevelType w:val="multilevel"/>
    <w:tmpl w:val="91EEB9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C07667"/>
    <w:multiLevelType w:val="multilevel"/>
    <w:tmpl w:val="5E685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A42334"/>
    <w:multiLevelType w:val="multilevel"/>
    <w:tmpl w:val="7B60AE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D02082"/>
    <w:multiLevelType w:val="multilevel"/>
    <w:tmpl w:val="BA9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0D4B42"/>
    <w:multiLevelType w:val="multilevel"/>
    <w:tmpl w:val="AFAE3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132CEF"/>
    <w:multiLevelType w:val="multilevel"/>
    <w:tmpl w:val="F364D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AF53A7"/>
    <w:multiLevelType w:val="multilevel"/>
    <w:tmpl w:val="CE9A8F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A009BE"/>
    <w:multiLevelType w:val="multilevel"/>
    <w:tmpl w:val="CF4E77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E83CC9"/>
    <w:multiLevelType w:val="multilevel"/>
    <w:tmpl w:val="55D08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515CED"/>
    <w:multiLevelType w:val="multilevel"/>
    <w:tmpl w:val="7902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557FFB"/>
    <w:multiLevelType w:val="multilevel"/>
    <w:tmpl w:val="45065D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F30C46"/>
    <w:multiLevelType w:val="multilevel"/>
    <w:tmpl w:val="0ACCA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56C3C2B"/>
    <w:multiLevelType w:val="multilevel"/>
    <w:tmpl w:val="D7489A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58A2599"/>
    <w:multiLevelType w:val="multilevel"/>
    <w:tmpl w:val="49C0C4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FA0141"/>
    <w:multiLevelType w:val="multilevel"/>
    <w:tmpl w:val="89144E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1F0B68"/>
    <w:multiLevelType w:val="multilevel"/>
    <w:tmpl w:val="A548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7BB4467"/>
    <w:multiLevelType w:val="multilevel"/>
    <w:tmpl w:val="B664BF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8FA0FEC"/>
    <w:multiLevelType w:val="multilevel"/>
    <w:tmpl w:val="1158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A60446E"/>
    <w:multiLevelType w:val="multilevel"/>
    <w:tmpl w:val="F7D2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C544F8"/>
    <w:multiLevelType w:val="multilevel"/>
    <w:tmpl w:val="61F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464D79"/>
    <w:multiLevelType w:val="multilevel"/>
    <w:tmpl w:val="BC7A4D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00672EB"/>
    <w:multiLevelType w:val="multilevel"/>
    <w:tmpl w:val="FFEA7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18D04FD"/>
    <w:multiLevelType w:val="multilevel"/>
    <w:tmpl w:val="0980E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2963875"/>
    <w:multiLevelType w:val="multilevel"/>
    <w:tmpl w:val="31480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2E45944"/>
    <w:multiLevelType w:val="multilevel"/>
    <w:tmpl w:val="A7D6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32F14D8"/>
    <w:multiLevelType w:val="multilevel"/>
    <w:tmpl w:val="B32E80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44F59D9"/>
    <w:multiLevelType w:val="multilevel"/>
    <w:tmpl w:val="49328E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4C5C67"/>
    <w:multiLevelType w:val="multilevel"/>
    <w:tmpl w:val="64E06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A7A5C95"/>
    <w:multiLevelType w:val="multilevel"/>
    <w:tmpl w:val="2C8E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BF552E"/>
    <w:multiLevelType w:val="multilevel"/>
    <w:tmpl w:val="1C065C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BAB22CA"/>
    <w:multiLevelType w:val="multilevel"/>
    <w:tmpl w:val="C388C0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E1B27FB"/>
    <w:multiLevelType w:val="multilevel"/>
    <w:tmpl w:val="2098C9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E891370"/>
    <w:multiLevelType w:val="multilevel"/>
    <w:tmpl w:val="A6B62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1045778"/>
    <w:multiLevelType w:val="multilevel"/>
    <w:tmpl w:val="C2B2C3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11F61E9"/>
    <w:multiLevelType w:val="multilevel"/>
    <w:tmpl w:val="CB4A6C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2334862"/>
    <w:multiLevelType w:val="multilevel"/>
    <w:tmpl w:val="35AEBA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2BF2950"/>
    <w:multiLevelType w:val="multilevel"/>
    <w:tmpl w:val="2C5AF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3134B29"/>
    <w:multiLevelType w:val="multilevel"/>
    <w:tmpl w:val="49B876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34F3A3F"/>
    <w:multiLevelType w:val="multilevel"/>
    <w:tmpl w:val="6540B9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5660079"/>
    <w:multiLevelType w:val="multilevel"/>
    <w:tmpl w:val="B4800B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712134A"/>
    <w:multiLevelType w:val="hybridMultilevel"/>
    <w:tmpl w:val="8312C714"/>
    <w:lvl w:ilvl="0" w:tplc="FDD433DA">
      <w:start w:val="2"/>
      <w:numFmt w:val="lowerLetter"/>
      <w:lvlText w:val="%1."/>
      <w:lvlJc w:val="left"/>
      <w:pPr>
        <w:tabs>
          <w:tab w:val="num" w:pos="720"/>
        </w:tabs>
        <w:ind w:left="720" w:hanging="360"/>
      </w:pPr>
    </w:lvl>
    <w:lvl w:ilvl="1" w:tplc="89B2E93E" w:tentative="1">
      <w:start w:val="1"/>
      <w:numFmt w:val="decimal"/>
      <w:lvlText w:val="%2."/>
      <w:lvlJc w:val="left"/>
      <w:pPr>
        <w:tabs>
          <w:tab w:val="num" w:pos="1440"/>
        </w:tabs>
        <w:ind w:left="1440" w:hanging="360"/>
      </w:pPr>
    </w:lvl>
    <w:lvl w:ilvl="2" w:tplc="99747EFA" w:tentative="1">
      <w:start w:val="1"/>
      <w:numFmt w:val="decimal"/>
      <w:lvlText w:val="%3."/>
      <w:lvlJc w:val="left"/>
      <w:pPr>
        <w:tabs>
          <w:tab w:val="num" w:pos="2160"/>
        </w:tabs>
        <w:ind w:left="2160" w:hanging="360"/>
      </w:pPr>
    </w:lvl>
    <w:lvl w:ilvl="3" w:tplc="B9569498" w:tentative="1">
      <w:start w:val="1"/>
      <w:numFmt w:val="decimal"/>
      <w:lvlText w:val="%4."/>
      <w:lvlJc w:val="left"/>
      <w:pPr>
        <w:tabs>
          <w:tab w:val="num" w:pos="2880"/>
        </w:tabs>
        <w:ind w:left="2880" w:hanging="360"/>
      </w:pPr>
    </w:lvl>
    <w:lvl w:ilvl="4" w:tplc="354ACF82" w:tentative="1">
      <w:start w:val="1"/>
      <w:numFmt w:val="decimal"/>
      <w:lvlText w:val="%5."/>
      <w:lvlJc w:val="left"/>
      <w:pPr>
        <w:tabs>
          <w:tab w:val="num" w:pos="3600"/>
        </w:tabs>
        <w:ind w:left="3600" w:hanging="360"/>
      </w:pPr>
    </w:lvl>
    <w:lvl w:ilvl="5" w:tplc="37E6D3A0" w:tentative="1">
      <w:start w:val="1"/>
      <w:numFmt w:val="decimal"/>
      <w:lvlText w:val="%6."/>
      <w:lvlJc w:val="left"/>
      <w:pPr>
        <w:tabs>
          <w:tab w:val="num" w:pos="4320"/>
        </w:tabs>
        <w:ind w:left="4320" w:hanging="360"/>
      </w:pPr>
    </w:lvl>
    <w:lvl w:ilvl="6" w:tplc="27BA59D0" w:tentative="1">
      <w:start w:val="1"/>
      <w:numFmt w:val="decimal"/>
      <w:lvlText w:val="%7."/>
      <w:lvlJc w:val="left"/>
      <w:pPr>
        <w:tabs>
          <w:tab w:val="num" w:pos="5040"/>
        </w:tabs>
        <w:ind w:left="5040" w:hanging="360"/>
      </w:pPr>
    </w:lvl>
    <w:lvl w:ilvl="7" w:tplc="DE482A1A" w:tentative="1">
      <w:start w:val="1"/>
      <w:numFmt w:val="decimal"/>
      <w:lvlText w:val="%8."/>
      <w:lvlJc w:val="left"/>
      <w:pPr>
        <w:tabs>
          <w:tab w:val="num" w:pos="5760"/>
        </w:tabs>
        <w:ind w:left="5760" w:hanging="360"/>
      </w:pPr>
    </w:lvl>
    <w:lvl w:ilvl="8" w:tplc="AA3C41EC" w:tentative="1">
      <w:start w:val="1"/>
      <w:numFmt w:val="decimal"/>
      <w:lvlText w:val="%9."/>
      <w:lvlJc w:val="left"/>
      <w:pPr>
        <w:tabs>
          <w:tab w:val="num" w:pos="6480"/>
        </w:tabs>
        <w:ind w:left="6480" w:hanging="360"/>
      </w:pPr>
    </w:lvl>
  </w:abstractNum>
  <w:abstractNum w:abstractNumId="59">
    <w:nsid w:val="593A3FB9"/>
    <w:multiLevelType w:val="multilevel"/>
    <w:tmpl w:val="BF9C60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A703B34"/>
    <w:multiLevelType w:val="multilevel"/>
    <w:tmpl w:val="E9C24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BA212C1"/>
    <w:multiLevelType w:val="multilevel"/>
    <w:tmpl w:val="5BF2DC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C45100E"/>
    <w:multiLevelType w:val="multilevel"/>
    <w:tmpl w:val="47028D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C53382D"/>
    <w:multiLevelType w:val="multilevel"/>
    <w:tmpl w:val="8E5CD1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C987A08"/>
    <w:multiLevelType w:val="multilevel"/>
    <w:tmpl w:val="8FBEDB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2AA534E"/>
    <w:multiLevelType w:val="multilevel"/>
    <w:tmpl w:val="46405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2BC7FAC"/>
    <w:multiLevelType w:val="multilevel"/>
    <w:tmpl w:val="8D9C0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5BC18BD"/>
    <w:multiLevelType w:val="multilevel"/>
    <w:tmpl w:val="65084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7BA205C"/>
    <w:multiLevelType w:val="multilevel"/>
    <w:tmpl w:val="3FAC2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B0919A5"/>
    <w:multiLevelType w:val="multilevel"/>
    <w:tmpl w:val="2D2C44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BDD4FC8"/>
    <w:multiLevelType w:val="hybridMultilevel"/>
    <w:tmpl w:val="FA8E9CD6"/>
    <w:lvl w:ilvl="0" w:tplc="51A6A3F8">
      <w:start w:val="2"/>
      <w:numFmt w:val="lowerLetter"/>
      <w:lvlText w:val="%1."/>
      <w:lvlJc w:val="left"/>
      <w:pPr>
        <w:tabs>
          <w:tab w:val="num" w:pos="720"/>
        </w:tabs>
        <w:ind w:left="720" w:hanging="360"/>
      </w:pPr>
    </w:lvl>
    <w:lvl w:ilvl="1" w:tplc="D8BEB258" w:tentative="1">
      <w:start w:val="1"/>
      <w:numFmt w:val="decimal"/>
      <w:lvlText w:val="%2."/>
      <w:lvlJc w:val="left"/>
      <w:pPr>
        <w:tabs>
          <w:tab w:val="num" w:pos="1440"/>
        </w:tabs>
        <w:ind w:left="1440" w:hanging="360"/>
      </w:pPr>
    </w:lvl>
    <w:lvl w:ilvl="2" w:tplc="66C87A2E" w:tentative="1">
      <w:start w:val="1"/>
      <w:numFmt w:val="decimal"/>
      <w:lvlText w:val="%3."/>
      <w:lvlJc w:val="left"/>
      <w:pPr>
        <w:tabs>
          <w:tab w:val="num" w:pos="2160"/>
        </w:tabs>
        <w:ind w:left="2160" w:hanging="360"/>
      </w:pPr>
    </w:lvl>
    <w:lvl w:ilvl="3" w:tplc="B28C45E4" w:tentative="1">
      <w:start w:val="1"/>
      <w:numFmt w:val="decimal"/>
      <w:lvlText w:val="%4."/>
      <w:lvlJc w:val="left"/>
      <w:pPr>
        <w:tabs>
          <w:tab w:val="num" w:pos="2880"/>
        </w:tabs>
        <w:ind w:left="2880" w:hanging="360"/>
      </w:pPr>
    </w:lvl>
    <w:lvl w:ilvl="4" w:tplc="CFC2FC64" w:tentative="1">
      <w:start w:val="1"/>
      <w:numFmt w:val="decimal"/>
      <w:lvlText w:val="%5."/>
      <w:lvlJc w:val="left"/>
      <w:pPr>
        <w:tabs>
          <w:tab w:val="num" w:pos="3600"/>
        </w:tabs>
        <w:ind w:left="3600" w:hanging="360"/>
      </w:pPr>
    </w:lvl>
    <w:lvl w:ilvl="5" w:tplc="3260E31A" w:tentative="1">
      <w:start w:val="1"/>
      <w:numFmt w:val="decimal"/>
      <w:lvlText w:val="%6."/>
      <w:lvlJc w:val="left"/>
      <w:pPr>
        <w:tabs>
          <w:tab w:val="num" w:pos="4320"/>
        </w:tabs>
        <w:ind w:left="4320" w:hanging="360"/>
      </w:pPr>
    </w:lvl>
    <w:lvl w:ilvl="6" w:tplc="EA4C1628" w:tentative="1">
      <w:start w:val="1"/>
      <w:numFmt w:val="decimal"/>
      <w:lvlText w:val="%7."/>
      <w:lvlJc w:val="left"/>
      <w:pPr>
        <w:tabs>
          <w:tab w:val="num" w:pos="5040"/>
        </w:tabs>
        <w:ind w:left="5040" w:hanging="360"/>
      </w:pPr>
    </w:lvl>
    <w:lvl w:ilvl="7" w:tplc="4DCA9920" w:tentative="1">
      <w:start w:val="1"/>
      <w:numFmt w:val="decimal"/>
      <w:lvlText w:val="%8."/>
      <w:lvlJc w:val="left"/>
      <w:pPr>
        <w:tabs>
          <w:tab w:val="num" w:pos="5760"/>
        </w:tabs>
        <w:ind w:left="5760" w:hanging="360"/>
      </w:pPr>
    </w:lvl>
    <w:lvl w:ilvl="8" w:tplc="CEA2CACA" w:tentative="1">
      <w:start w:val="1"/>
      <w:numFmt w:val="decimal"/>
      <w:lvlText w:val="%9."/>
      <w:lvlJc w:val="left"/>
      <w:pPr>
        <w:tabs>
          <w:tab w:val="num" w:pos="6480"/>
        </w:tabs>
        <w:ind w:left="6480" w:hanging="360"/>
      </w:pPr>
    </w:lvl>
  </w:abstractNum>
  <w:abstractNum w:abstractNumId="71">
    <w:nsid w:val="6C9862AF"/>
    <w:multiLevelType w:val="multilevel"/>
    <w:tmpl w:val="2DB039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D517CE1"/>
    <w:multiLevelType w:val="multilevel"/>
    <w:tmpl w:val="0C74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E30746B"/>
    <w:multiLevelType w:val="multilevel"/>
    <w:tmpl w:val="DDA0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0B11181"/>
    <w:multiLevelType w:val="multilevel"/>
    <w:tmpl w:val="6FF8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2F86729"/>
    <w:multiLevelType w:val="multilevel"/>
    <w:tmpl w:val="B1940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8D669EA"/>
    <w:multiLevelType w:val="multilevel"/>
    <w:tmpl w:val="1BD87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B4C7195"/>
    <w:multiLevelType w:val="multilevel"/>
    <w:tmpl w:val="61A6A1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B507055"/>
    <w:multiLevelType w:val="multilevel"/>
    <w:tmpl w:val="623E62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C093A7B"/>
    <w:multiLevelType w:val="multilevel"/>
    <w:tmpl w:val="81E25F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DE76B48"/>
    <w:multiLevelType w:val="multilevel"/>
    <w:tmpl w:val="E688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5"/>
  </w:num>
  <w:num w:numId="2">
    <w:abstractNumId w:val="60"/>
    <w:lvlOverride w:ilvl="0">
      <w:lvl w:ilvl="0">
        <w:numFmt w:val="decimal"/>
        <w:lvlText w:val="%1."/>
        <w:lvlJc w:val="left"/>
      </w:lvl>
    </w:lvlOverride>
  </w:num>
  <w:num w:numId="3">
    <w:abstractNumId w:val="77"/>
    <w:lvlOverride w:ilvl="0">
      <w:lvl w:ilvl="0">
        <w:numFmt w:val="decimal"/>
        <w:lvlText w:val="%1."/>
        <w:lvlJc w:val="left"/>
      </w:lvl>
    </w:lvlOverride>
  </w:num>
  <w:num w:numId="4">
    <w:abstractNumId w:val="52"/>
    <w:lvlOverride w:ilvl="0">
      <w:lvl w:ilvl="0">
        <w:numFmt w:val="decimal"/>
        <w:lvlText w:val="%1."/>
        <w:lvlJc w:val="left"/>
      </w:lvl>
    </w:lvlOverride>
  </w:num>
  <w:num w:numId="5">
    <w:abstractNumId w:val="49"/>
    <w:lvlOverride w:ilvl="0">
      <w:lvl w:ilvl="0">
        <w:numFmt w:val="decimal"/>
        <w:lvlText w:val="%1."/>
        <w:lvlJc w:val="left"/>
      </w:lvl>
    </w:lvlOverride>
  </w:num>
  <w:num w:numId="6">
    <w:abstractNumId w:val="35"/>
  </w:num>
  <w:num w:numId="7">
    <w:abstractNumId w:val="68"/>
    <w:lvlOverride w:ilvl="0">
      <w:lvl w:ilvl="0">
        <w:numFmt w:val="decimal"/>
        <w:lvlText w:val="%1."/>
        <w:lvlJc w:val="left"/>
      </w:lvl>
    </w:lvlOverride>
  </w:num>
  <w:num w:numId="8">
    <w:abstractNumId w:val="37"/>
  </w:num>
  <w:num w:numId="9">
    <w:abstractNumId w:val="61"/>
    <w:lvlOverride w:ilvl="0">
      <w:lvl w:ilvl="0">
        <w:numFmt w:val="decimal"/>
        <w:lvlText w:val="%1."/>
        <w:lvlJc w:val="left"/>
      </w:lvl>
    </w:lvlOverride>
  </w:num>
  <w:num w:numId="10">
    <w:abstractNumId w:val="33"/>
    <w:lvlOverride w:ilvl="0">
      <w:lvl w:ilvl="0">
        <w:numFmt w:val="lowerLetter"/>
        <w:lvlText w:val="%1."/>
        <w:lvlJc w:val="left"/>
      </w:lvl>
    </w:lvlOverride>
  </w:num>
  <w:num w:numId="11">
    <w:abstractNumId w:val="70"/>
  </w:num>
  <w:num w:numId="12">
    <w:abstractNumId w:val="7"/>
    <w:lvlOverride w:ilvl="0">
      <w:lvl w:ilvl="0">
        <w:numFmt w:val="decimal"/>
        <w:lvlText w:val="%1."/>
        <w:lvlJc w:val="left"/>
      </w:lvl>
    </w:lvlOverride>
  </w:num>
  <w:num w:numId="13">
    <w:abstractNumId w:val="24"/>
    <w:lvlOverride w:ilvl="0">
      <w:lvl w:ilvl="0">
        <w:numFmt w:val="decimal"/>
        <w:lvlText w:val="%1."/>
        <w:lvlJc w:val="left"/>
      </w:lvl>
    </w:lvlOverride>
  </w:num>
  <w:num w:numId="14">
    <w:abstractNumId w:val="38"/>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34"/>
    <w:lvlOverride w:ilvl="0">
      <w:lvl w:ilvl="0">
        <w:numFmt w:val="decimal"/>
        <w:lvlText w:val="%1."/>
        <w:lvlJc w:val="left"/>
      </w:lvl>
    </w:lvlOverride>
  </w:num>
  <w:num w:numId="20">
    <w:abstractNumId w:val="22"/>
  </w:num>
  <w:num w:numId="21">
    <w:abstractNumId w:val="71"/>
    <w:lvlOverride w:ilvl="0">
      <w:lvl w:ilvl="0">
        <w:numFmt w:val="decimal"/>
        <w:lvlText w:val="%1."/>
        <w:lvlJc w:val="left"/>
      </w:lvl>
    </w:lvlOverride>
  </w:num>
  <w:num w:numId="22">
    <w:abstractNumId w:val="76"/>
    <w:lvlOverride w:ilvl="0">
      <w:lvl w:ilvl="0">
        <w:numFmt w:val="decimal"/>
        <w:lvlText w:val="%1."/>
        <w:lvlJc w:val="left"/>
      </w:lvl>
    </w:lvlOverride>
  </w:num>
  <w:num w:numId="23">
    <w:abstractNumId w:val="13"/>
    <w:lvlOverride w:ilvl="0">
      <w:lvl w:ilvl="0">
        <w:numFmt w:val="decimal"/>
        <w:lvlText w:val="%1."/>
        <w:lvlJc w:val="left"/>
      </w:lvl>
    </w:lvlOverride>
  </w:num>
  <w:num w:numId="24">
    <w:abstractNumId w:val="31"/>
    <w:lvlOverride w:ilvl="0">
      <w:lvl w:ilvl="0">
        <w:numFmt w:val="decimal"/>
        <w:lvlText w:val="%1."/>
        <w:lvlJc w:val="left"/>
      </w:lvl>
    </w:lvlOverride>
  </w:num>
  <w:num w:numId="25">
    <w:abstractNumId w:val="72"/>
  </w:num>
  <w:num w:numId="26">
    <w:abstractNumId w:val="67"/>
    <w:lvlOverride w:ilvl="0">
      <w:lvl w:ilvl="0">
        <w:numFmt w:val="decimal"/>
        <w:lvlText w:val="%1."/>
        <w:lvlJc w:val="left"/>
      </w:lvl>
    </w:lvlOverride>
  </w:num>
  <w:num w:numId="27">
    <w:abstractNumId w:val="27"/>
  </w:num>
  <w:num w:numId="28">
    <w:abstractNumId w:val="28"/>
    <w:lvlOverride w:ilvl="0">
      <w:lvl w:ilvl="0">
        <w:numFmt w:val="decimal"/>
        <w:lvlText w:val="%1."/>
        <w:lvlJc w:val="left"/>
      </w:lvl>
    </w:lvlOverride>
  </w:num>
  <w:num w:numId="29">
    <w:abstractNumId w:val="12"/>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30"/>
    <w:lvlOverride w:ilvl="0">
      <w:lvl w:ilvl="0">
        <w:numFmt w:val="decimal"/>
        <w:lvlText w:val="%1."/>
        <w:lvlJc w:val="left"/>
      </w:lvl>
    </w:lvlOverride>
  </w:num>
  <w:num w:numId="32">
    <w:abstractNumId w:val="69"/>
    <w:lvlOverride w:ilvl="0">
      <w:lvl w:ilvl="0">
        <w:numFmt w:val="decimal"/>
        <w:lvlText w:val="%1."/>
        <w:lvlJc w:val="left"/>
      </w:lvl>
    </w:lvlOverride>
  </w:num>
  <w:num w:numId="33">
    <w:abstractNumId w:val="14"/>
    <w:lvlOverride w:ilvl="0">
      <w:lvl w:ilvl="0">
        <w:numFmt w:val="decimal"/>
        <w:lvlText w:val="%1."/>
        <w:lvlJc w:val="left"/>
      </w:lvl>
    </w:lvlOverride>
  </w:num>
  <w:num w:numId="34">
    <w:abstractNumId w:val="25"/>
    <w:lvlOverride w:ilvl="0">
      <w:lvl w:ilvl="0">
        <w:numFmt w:val="decimal"/>
        <w:lvlText w:val="%1."/>
        <w:lvlJc w:val="left"/>
      </w:lvl>
    </w:lvlOverride>
  </w:num>
  <w:num w:numId="35">
    <w:abstractNumId w:val="2"/>
    <w:lvlOverride w:ilvl="0">
      <w:lvl w:ilvl="0">
        <w:numFmt w:val="decimal"/>
        <w:lvlText w:val="%1."/>
        <w:lvlJc w:val="left"/>
      </w:lvl>
    </w:lvlOverride>
  </w:num>
  <w:num w:numId="36">
    <w:abstractNumId w:val="47"/>
    <w:lvlOverride w:ilvl="0">
      <w:lvl w:ilvl="0">
        <w:numFmt w:val="decimal"/>
        <w:lvlText w:val="%1."/>
        <w:lvlJc w:val="left"/>
      </w:lvl>
    </w:lvlOverride>
  </w:num>
  <w:num w:numId="37">
    <w:abstractNumId w:val="19"/>
  </w:num>
  <w:num w:numId="38">
    <w:abstractNumId w:val="40"/>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4"/>
    <w:lvlOverride w:ilvl="0">
      <w:lvl w:ilvl="0">
        <w:numFmt w:val="decimal"/>
        <w:lvlText w:val="%1."/>
        <w:lvlJc w:val="left"/>
      </w:lvl>
    </w:lvlOverride>
  </w:num>
  <w:num w:numId="41">
    <w:abstractNumId w:val="62"/>
    <w:lvlOverride w:ilvl="0">
      <w:lvl w:ilvl="0">
        <w:numFmt w:val="decimal"/>
        <w:lvlText w:val="%1."/>
        <w:lvlJc w:val="left"/>
      </w:lvl>
    </w:lvlOverride>
  </w:num>
  <w:num w:numId="42">
    <w:abstractNumId w:val="23"/>
  </w:num>
  <w:num w:numId="43">
    <w:abstractNumId w:val="66"/>
    <w:lvlOverride w:ilvl="0">
      <w:lvl w:ilvl="0">
        <w:numFmt w:val="decimal"/>
        <w:lvlText w:val="%1."/>
        <w:lvlJc w:val="left"/>
      </w:lvl>
    </w:lvlOverride>
  </w:num>
  <w:num w:numId="44">
    <w:abstractNumId w:val="57"/>
    <w:lvlOverride w:ilvl="0">
      <w:lvl w:ilvl="0">
        <w:numFmt w:val="decimal"/>
        <w:lvlText w:val="%1."/>
        <w:lvlJc w:val="left"/>
      </w:lvl>
    </w:lvlOverride>
  </w:num>
  <w:num w:numId="45">
    <w:abstractNumId w:val="55"/>
    <w:lvlOverride w:ilvl="0">
      <w:lvl w:ilvl="0">
        <w:numFmt w:val="decimal"/>
        <w:lvlText w:val="%1."/>
        <w:lvlJc w:val="left"/>
      </w:lvl>
    </w:lvlOverride>
  </w:num>
  <w:num w:numId="46">
    <w:abstractNumId w:val="17"/>
  </w:num>
  <w:num w:numId="47">
    <w:abstractNumId w:val="50"/>
  </w:num>
  <w:num w:numId="48">
    <w:abstractNumId w:val="50"/>
    <w:lvlOverride w:ilvl="1">
      <w:lvl w:ilvl="1">
        <w:numFmt w:val="lowerLetter"/>
        <w:lvlText w:val="%2."/>
        <w:lvlJc w:val="left"/>
      </w:lvl>
    </w:lvlOverride>
  </w:num>
  <w:num w:numId="49">
    <w:abstractNumId w:val="50"/>
    <w:lvlOverride w:ilvl="1">
      <w:lvl w:ilvl="1">
        <w:numFmt w:val="lowerLetter"/>
        <w:lvlText w:val="%2."/>
        <w:lvlJc w:val="left"/>
      </w:lvl>
    </w:lvlOverride>
  </w:num>
  <w:num w:numId="50">
    <w:abstractNumId w:val="46"/>
  </w:num>
  <w:num w:numId="51">
    <w:abstractNumId w:val="42"/>
  </w:num>
  <w:num w:numId="52">
    <w:abstractNumId w:val="74"/>
  </w:num>
  <w:num w:numId="53">
    <w:abstractNumId w:val="36"/>
  </w:num>
  <w:num w:numId="54">
    <w:abstractNumId w:val="80"/>
  </w:num>
  <w:num w:numId="55">
    <w:abstractNumId w:val="73"/>
  </w:num>
  <w:num w:numId="56">
    <w:abstractNumId w:val="56"/>
    <w:lvlOverride w:ilvl="0">
      <w:lvl w:ilvl="0">
        <w:numFmt w:val="decimal"/>
        <w:lvlText w:val="%1."/>
        <w:lvlJc w:val="left"/>
      </w:lvl>
    </w:lvlOverride>
  </w:num>
  <w:num w:numId="57">
    <w:abstractNumId w:val="20"/>
    <w:lvlOverride w:ilvl="0">
      <w:lvl w:ilvl="0">
        <w:numFmt w:val="decimal"/>
        <w:lvlText w:val="%1."/>
        <w:lvlJc w:val="left"/>
      </w:lvl>
    </w:lvlOverride>
  </w:num>
  <w:num w:numId="58">
    <w:abstractNumId w:val="10"/>
    <w:lvlOverride w:ilvl="0">
      <w:lvl w:ilvl="0">
        <w:numFmt w:val="decimal"/>
        <w:lvlText w:val="%1."/>
        <w:lvlJc w:val="left"/>
      </w:lvl>
    </w:lvlOverride>
  </w:num>
  <w:num w:numId="59">
    <w:abstractNumId w:val="16"/>
  </w:num>
  <w:num w:numId="60">
    <w:abstractNumId w:val="79"/>
    <w:lvlOverride w:ilvl="0">
      <w:lvl w:ilvl="0">
        <w:numFmt w:val="decimal"/>
        <w:lvlText w:val="%1."/>
        <w:lvlJc w:val="left"/>
      </w:lvl>
    </w:lvlOverride>
  </w:num>
  <w:num w:numId="61">
    <w:abstractNumId w:val="18"/>
    <w:lvlOverride w:ilvl="0">
      <w:lvl w:ilvl="0">
        <w:numFmt w:val="decimal"/>
        <w:lvlText w:val="%1."/>
        <w:lvlJc w:val="left"/>
      </w:lvl>
    </w:lvlOverride>
  </w:num>
  <w:num w:numId="62">
    <w:abstractNumId w:val="63"/>
    <w:lvlOverride w:ilvl="0">
      <w:lvl w:ilvl="0">
        <w:numFmt w:val="decimal"/>
        <w:lvlText w:val="%1."/>
        <w:lvlJc w:val="left"/>
      </w:lvl>
    </w:lvlOverride>
  </w:num>
  <w:num w:numId="63">
    <w:abstractNumId w:val="48"/>
    <w:lvlOverride w:ilvl="0">
      <w:lvl w:ilvl="0">
        <w:numFmt w:val="decimal"/>
        <w:lvlText w:val="%1."/>
        <w:lvlJc w:val="left"/>
      </w:lvl>
    </w:lvlOverride>
  </w:num>
  <w:num w:numId="64">
    <w:abstractNumId w:val="54"/>
  </w:num>
  <w:num w:numId="65">
    <w:abstractNumId w:val="45"/>
    <w:lvlOverride w:ilvl="0">
      <w:lvl w:ilvl="0">
        <w:numFmt w:val="decimal"/>
        <w:lvlText w:val="%1."/>
        <w:lvlJc w:val="left"/>
      </w:lvl>
    </w:lvlOverride>
  </w:num>
  <w:num w:numId="66">
    <w:abstractNumId w:val="53"/>
    <w:lvlOverride w:ilvl="0">
      <w:lvl w:ilvl="0">
        <w:numFmt w:val="decimal"/>
        <w:lvlText w:val="%1."/>
        <w:lvlJc w:val="left"/>
      </w:lvl>
    </w:lvlOverride>
  </w:num>
  <w:num w:numId="67">
    <w:abstractNumId w:val="78"/>
    <w:lvlOverride w:ilvl="0">
      <w:lvl w:ilvl="0">
        <w:numFmt w:val="decimal"/>
        <w:lvlText w:val="%1."/>
        <w:lvlJc w:val="left"/>
      </w:lvl>
    </w:lvlOverride>
  </w:num>
  <w:num w:numId="68">
    <w:abstractNumId w:val="64"/>
    <w:lvlOverride w:ilvl="0">
      <w:lvl w:ilvl="0">
        <w:numFmt w:val="decimal"/>
        <w:lvlText w:val="%1."/>
        <w:lvlJc w:val="left"/>
      </w:lvl>
    </w:lvlOverride>
  </w:num>
  <w:num w:numId="69">
    <w:abstractNumId w:val="21"/>
  </w:num>
  <w:num w:numId="70">
    <w:abstractNumId w:val="9"/>
  </w:num>
  <w:num w:numId="71">
    <w:abstractNumId w:val="41"/>
    <w:lvlOverride w:ilvl="0">
      <w:lvl w:ilvl="0">
        <w:numFmt w:val="decimal"/>
        <w:lvlText w:val="%1."/>
        <w:lvlJc w:val="left"/>
      </w:lvl>
    </w:lvlOverride>
  </w:num>
  <w:num w:numId="72">
    <w:abstractNumId w:val="1"/>
    <w:lvlOverride w:ilvl="0">
      <w:lvl w:ilvl="0">
        <w:numFmt w:val="decimal"/>
        <w:lvlText w:val="%1."/>
        <w:lvlJc w:val="left"/>
      </w:lvl>
    </w:lvlOverride>
  </w:num>
  <w:num w:numId="73">
    <w:abstractNumId w:val="75"/>
    <w:lvlOverride w:ilvl="0">
      <w:lvl w:ilvl="0">
        <w:numFmt w:val="lowerLetter"/>
        <w:lvlText w:val="%1."/>
        <w:lvlJc w:val="left"/>
      </w:lvl>
    </w:lvlOverride>
  </w:num>
  <w:num w:numId="74">
    <w:abstractNumId w:val="58"/>
  </w:num>
  <w:num w:numId="75">
    <w:abstractNumId w:val="39"/>
    <w:lvlOverride w:ilvl="0">
      <w:lvl w:ilvl="0">
        <w:numFmt w:val="decimal"/>
        <w:lvlText w:val="%1."/>
        <w:lvlJc w:val="left"/>
      </w:lvl>
    </w:lvlOverride>
  </w:num>
  <w:num w:numId="76">
    <w:abstractNumId w:val="29"/>
    <w:lvlOverride w:ilvl="0">
      <w:lvl w:ilvl="0">
        <w:numFmt w:val="lowerLetter"/>
        <w:lvlText w:val="%1."/>
        <w:lvlJc w:val="left"/>
      </w:lvl>
    </w:lvlOverride>
  </w:num>
  <w:num w:numId="77">
    <w:abstractNumId w:val="43"/>
    <w:lvlOverride w:ilvl="0">
      <w:lvl w:ilvl="0">
        <w:numFmt w:val="decimal"/>
        <w:lvlText w:val="%1."/>
        <w:lvlJc w:val="left"/>
      </w:lvl>
    </w:lvlOverride>
  </w:num>
  <w:num w:numId="78">
    <w:abstractNumId w:val="32"/>
    <w:lvlOverride w:ilvl="0">
      <w:lvl w:ilvl="0">
        <w:numFmt w:val="decimal"/>
        <w:lvlText w:val="%1."/>
        <w:lvlJc w:val="left"/>
      </w:lvl>
    </w:lvlOverride>
  </w:num>
  <w:num w:numId="79">
    <w:abstractNumId w:val="11"/>
  </w:num>
  <w:num w:numId="80">
    <w:abstractNumId w:val="26"/>
    <w:lvlOverride w:ilvl="0">
      <w:lvl w:ilvl="0">
        <w:numFmt w:val="decimal"/>
        <w:lvlText w:val="%1."/>
        <w:lvlJc w:val="left"/>
      </w:lvl>
    </w:lvlOverride>
  </w:num>
  <w:num w:numId="81">
    <w:abstractNumId w:val="44"/>
    <w:lvlOverride w:ilvl="0">
      <w:lvl w:ilvl="0">
        <w:numFmt w:val="decimal"/>
        <w:lvlText w:val="%1."/>
        <w:lvlJc w:val="left"/>
      </w:lvl>
    </w:lvlOverride>
  </w:num>
  <w:num w:numId="82">
    <w:abstractNumId w:val="51"/>
    <w:lvlOverride w:ilvl="0">
      <w:lvl w:ilvl="0">
        <w:numFmt w:val="decimal"/>
        <w:lvlText w:val="%1."/>
        <w:lvlJc w:val="left"/>
      </w:lvl>
    </w:lvlOverride>
  </w:num>
  <w:num w:numId="83">
    <w:abstractNumId w:val="59"/>
    <w:lvlOverride w:ilvl="0">
      <w:lvl w:ilvl="0">
        <w:numFmt w:val="decimal"/>
        <w:lvlText w:val="%1."/>
        <w:lvlJc w:val="left"/>
      </w:lvl>
    </w:lvlOverride>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708"/>
  <w:hyphenationZone w:val="425"/>
  <w:characterSpacingControl w:val="doNotCompress"/>
  <w:compat/>
  <w:rsids>
    <w:rsidRoot w:val="00A769FF"/>
    <w:rsid w:val="00295FEF"/>
    <w:rsid w:val="003115B0"/>
    <w:rsid w:val="00A769FF"/>
    <w:rsid w:val="00B5273C"/>
    <w:rsid w:val="00B6296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769F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769FF"/>
    <w:rPr>
      <w:color w:val="0000FF"/>
      <w:u w:val="single"/>
    </w:rPr>
  </w:style>
  <w:style w:type="character" w:customStyle="1" w:styleId="apple-tab-span">
    <w:name w:val="apple-tab-span"/>
    <w:basedOn w:val="Fuentedeprrafopredeter"/>
    <w:rsid w:val="00295FEF"/>
  </w:style>
  <w:style w:type="paragraph" w:styleId="Textodeglobo">
    <w:name w:val="Balloon Text"/>
    <w:basedOn w:val="Normal"/>
    <w:link w:val="TextodegloboCar"/>
    <w:uiPriority w:val="99"/>
    <w:semiHidden/>
    <w:unhideWhenUsed/>
    <w:rsid w:val="00295F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5F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01909">
      <w:bodyDiv w:val="1"/>
      <w:marLeft w:val="0"/>
      <w:marRight w:val="0"/>
      <w:marTop w:val="0"/>
      <w:marBottom w:val="0"/>
      <w:divBdr>
        <w:top w:val="none" w:sz="0" w:space="0" w:color="auto"/>
        <w:left w:val="none" w:sz="0" w:space="0" w:color="auto"/>
        <w:bottom w:val="none" w:sz="0" w:space="0" w:color="auto"/>
        <w:right w:val="none" w:sz="0" w:space="0" w:color="auto"/>
      </w:divBdr>
      <w:divsChild>
        <w:div w:id="1092433392">
          <w:marLeft w:val="-115"/>
          <w:marRight w:val="0"/>
          <w:marTop w:val="0"/>
          <w:marBottom w:val="0"/>
          <w:divBdr>
            <w:top w:val="none" w:sz="0" w:space="0" w:color="auto"/>
            <w:left w:val="none" w:sz="0" w:space="0" w:color="auto"/>
            <w:bottom w:val="none" w:sz="0" w:space="0" w:color="auto"/>
            <w:right w:val="none" w:sz="0" w:space="0" w:color="auto"/>
          </w:divBdr>
        </w:div>
        <w:div w:id="830409493">
          <w:marLeft w:val="-100"/>
          <w:marRight w:val="0"/>
          <w:marTop w:val="0"/>
          <w:marBottom w:val="0"/>
          <w:divBdr>
            <w:top w:val="none" w:sz="0" w:space="0" w:color="auto"/>
            <w:left w:val="none" w:sz="0" w:space="0" w:color="auto"/>
            <w:bottom w:val="none" w:sz="0" w:space="0" w:color="auto"/>
            <w:right w:val="none" w:sz="0" w:space="0" w:color="auto"/>
          </w:divBdr>
        </w:div>
        <w:div w:id="551112479">
          <w:marLeft w:val="-100"/>
          <w:marRight w:val="0"/>
          <w:marTop w:val="0"/>
          <w:marBottom w:val="0"/>
          <w:divBdr>
            <w:top w:val="none" w:sz="0" w:space="0" w:color="auto"/>
            <w:left w:val="none" w:sz="0" w:space="0" w:color="auto"/>
            <w:bottom w:val="none" w:sz="0" w:space="0" w:color="auto"/>
            <w:right w:val="none" w:sz="0" w:space="0" w:color="auto"/>
          </w:divBdr>
        </w:div>
        <w:div w:id="1700011931">
          <w:marLeft w:val="-115"/>
          <w:marRight w:val="0"/>
          <w:marTop w:val="0"/>
          <w:marBottom w:val="0"/>
          <w:divBdr>
            <w:top w:val="none" w:sz="0" w:space="0" w:color="auto"/>
            <w:left w:val="none" w:sz="0" w:space="0" w:color="auto"/>
            <w:bottom w:val="none" w:sz="0" w:space="0" w:color="auto"/>
            <w:right w:val="none" w:sz="0" w:space="0" w:color="auto"/>
          </w:divBdr>
        </w:div>
      </w:divsChild>
    </w:div>
    <w:div w:id="219899685">
      <w:bodyDiv w:val="1"/>
      <w:marLeft w:val="0"/>
      <w:marRight w:val="0"/>
      <w:marTop w:val="0"/>
      <w:marBottom w:val="0"/>
      <w:divBdr>
        <w:top w:val="none" w:sz="0" w:space="0" w:color="auto"/>
        <w:left w:val="none" w:sz="0" w:space="0" w:color="auto"/>
        <w:bottom w:val="none" w:sz="0" w:space="0" w:color="auto"/>
        <w:right w:val="none" w:sz="0" w:space="0" w:color="auto"/>
      </w:divBdr>
      <w:divsChild>
        <w:div w:id="48115219">
          <w:marLeft w:val="-108"/>
          <w:marRight w:val="0"/>
          <w:marTop w:val="0"/>
          <w:marBottom w:val="0"/>
          <w:divBdr>
            <w:top w:val="none" w:sz="0" w:space="0" w:color="auto"/>
            <w:left w:val="none" w:sz="0" w:space="0" w:color="auto"/>
            <w:bottom w:val="none" w:sz="0" w:space="0" w:color="auto"/>
            <w:right w:val="none" w:sz="0" w:space="0" w:color="auto"/>
          </w:divBdr>
        </w:div>
        <w:div w:id="493229028">
          <w:marLeft w:val="-108"/>
          <w:marRight w:val="0"/>
          <w:marTop w:val="0"/>
          <w:marBottom w:val="0"/>
          <w:divBdr>
            <w:top w:val="none" w:sz="0" w:space="0" w:color="auto"/>
            <w:left w:val="none" w:sz="0" w:space="0" w:color="auto"/>
            <w:bottom w:val="none" w:sz="0" w:space="0" w:color="auto"/>
            <w:right w:val="none" w:sz="0" w:space="0" w:color="auto"/>
          </w:divBdr>
        </w:div>
        <w:div w:id="748040447">
          <w:marLeft w:val="-100"/>
          <w:marRight w:val="0"/>
          <w:marTop w:val="0"/>
          <w:marBottom w:val="0"/>
          <w:divBdr>
            <w:top w:val="none" w:sz="0" w:space="0" w:color="auto"/>
            <w:left w:val="none" w:sz="0" w:space="0" w:color="auto"/>
            <w:bottom w:val="none" w:sz="0" w:space="0" w:color="auto"/>
            <w:right w:val="none" w:sz="0" w:space="0" w:color="auto"/>
          </w:divBdr>
        </w:div>
        <w:div w:id="1121533733">
          <w:marLeft w:val="-100"/>
          <w:marRight w:val="0"/>
          <w:marTop w:val="0"/>
          <w:marBottom w:val="0"/>
          <w:divBdr>
            <w:top w:val="none" w:sz="0" w:space="0" w:color="auto"/>
            <w:left w:val="none" w:sz="0" w:space="0" w:color="auto"/>
            <w:bottom w:val="none" w:sz="0" w:space="0" w:color="auto"/>
            <w:right w:val="none" w:sz="0" w:space="0" w:color="auto"/>
          </w:divBdr>
        </w:div>
        <w:div w:id="1182164389">
          <w:marLeft w:val="-108"/>
          <w:marRight w:val="0"/>
          <w:marTop w:val="0"/>
          <w:marBottom w:val="0"/>
          <w:divBdr>
            <w:top w:val="none" w:sz="0" w:space="0" w:color="auto"/>
            <w:left w:val="none" w:sz="0" w:space="0" w:color="auto"/>
            <w:bottom w:val="none" w:sz="0" w:space="0" w:color="auto"/>
            <w:right w:val="none" w:sz="0" w:space="0" w:color="auto"/>
          </w:divBdr>
        </w:div>
      </w:divsChild>
    </w:div>
    <w:div w:id="1575771935">
      <w:bodyDiv w:val="1"/>
      <w:marLeft w:val="0"/>
      <w:marRight w:val="0"/>
      <w:marTop w:val="0"/>
      <w:marBottom w:val="0"/>
      <w:divBdr>
        <w:top w:val="none" w:sz="0" w:space="0" w:color="auto"/>
        <w:left w:val="none" w:sz="0" w:space="0" w:color="auto"/>
        <w:bottom w:val="none" w:sz="0" w:space="0" w:color="auto"/>
        <w:right w:val="none" w:sz="0" w:space="0" w:color="auto"/>
      </w:divBdr>
      <w:divsChild>
        <w:div w:id="1210873562">
          <w:marLeft w:val="-108"/>
          <w:marRight w:val="0"/>
          <w:marTop w:val="0"/>
          <w:marBottom w:val="0"/>
          <w:divBdr>
            <w:top w:val="none" w:sz="0" w:space="0" w:color="auto"/>
            <w:left w:val="none" w:sz="0" w:space="0" w:color="auto"/>
            <w:bottom w:val="none" w:sz="0" w:space="0" w:color="auto"/>
            <w:right w:val="none" w:sz="0" w:space="0" w:color="auto"/>
          </w:divBdr>
        </w:div>
        <w:div w:id="894967389">
          <w:marLeft w:val="-100"/>
          <w:marRight w:val="0"/>
          <w:marTop w:val="0"/>
          <w:marBottom w:val="0"/>
          <w:divBdr>
            <w:top w:val="none" w:sz="0" w:space="0" w:color="auto"/>
            <w:left w:val="none" w:sz="0" w:space="0" w:color="auto"/>
            <w:bottom w:val="none" w:sz="0" w:space="0" w:color="auto"/>
            <w:right w:val="none" w:sz="0" w:space="0" w:color="auto"/>
          </w:divBdr>
        </w:div>
        <w:div w:id="1730881673">
          <w:marLeft w:val="-100"/>
          <w:marRight w:val="0"/>
          <w:marTop w:val="0"/>
          <w:marBottom w:val="0"/>
          <w:divBdr>
            <w:top w:val="none" w:sz="0" w:space="0" w:color="auto"/>
            <w:left w:val="none" w:sz="0" w:space="0" w:color="auto"/>
            <w:bottom w:val="none" w:sz="0" w:space="0" w:color="auto"/>
            <w:right w:val="none" w:sz="0" w:space="0" w:color="auto"/>
          </w:divBdr>
        </w:div>
        <w:div w:id="1649820118">
          <w:marLeft w:val="-108"/>
          <w:marRight w:val="0"/>
          <w:marTop w:val="0"/>
          <w:marBottom w:val="0"/>
          <w:divBdr>
            <w:top w:val="none" w:sz="0" w:space="0" w:color="auto"/>
            <w:left w:val="none" w:sz="0" w:space="0" w:color="auto"/>
            <w:bottom w:val="none" w:sz="0" w:space="0" w:color="auto"/>
            <w:right w:val="none" w:sz="0" w:space="0" w:color="auto"/>
          </w:divBdr>
        </w:div>
      </w:divsChild>
    </w:div>
    <w:div w:id="1909413945">
      <w:bodyDiv w:val="1"/>
      <w:marLeft w:val="0"/>
      <w:marRight w:val="0"/>
      <w:marTop w:val="0"/>
      <w:marBottom w:val="0"/>
      <w:divBdr>
        <w:top w:val="none" w:sz="0" w:space="0" w:color="auto"/>
        <w:left w:val="none" w:sz="0" w:space="0" w:color="auto"/>
        <w:bottom w:val="none" w:sz="0" w:space="0" w:color="auto"/>
        <w:right w:val="none" w:sz="0" w:space="0" w:color="auto"/>
      </w:divBdr>
      <w:divsChild>
        <w:div w:id="1913006493">
          <w:marLeft w:val="-108"/>
          <w:marRight w:val="0"/>
          <w:marTop w:val="0"/>
          <w:marBottom w:val="0"/>
          <w:divBdr>
            <w:top w:val="none" w:sz="0" w:space="0" w:color="auto"/>
            <w:left w:val="none" w:sz="0" w:space="0" w:color="auto"/>
            <w:bottom w:val="none" w:sz="0" w:space="0" w:color="auto"/>
            <w:right w:val="none" w:sz="0" w:space="0" w:color="auto"/>
          </w:divBdr>
        </w:div>
        <w:div w:id="234168197">
          <w:marLeft w:val="-108"/>
          <w:marRight w:val="0"/>
          <w:marTop w:val="0"/>
          <w:marBottom w:val="0"/>
          <w:divBdr>
            <w:top w:val="none" w:sz="0" w:space="0" w:color="auto"/>
            <w:left w:val="none" w:sz="0" w:space="0" w:color="auto"/>
            <w:bottom w:val="none" w:sz="0" w:space="0" w:color="auto"/>
            <w:right w:val="none" w:sz="0" w:space="0" w:color="auto"/>
          </w:divBdr>
        </w:div>
        <w:div w:id="1358627644">
          <w:marLeft w:val="-100"/>
          <w:marRight w:val="0"/>
          <w:marTop w:val="0"/>
          <w:marBottom w:val="0"/>
          <w:divBdr>
            <w:top w:val="none" w:sz="0" w:space="0" w:color="auto"/>
            <w:left w:val="none" w:sz="0" w:space="0" w:color="auto"/>
            <w:bottom w:val="none" w:sz="0" w:space="0" w:color="auto"/>
            <w:right w:val="none" w:sz="0" w:space="0" w:color="auto"/>
          </w:divBdr>
        </w:div>
        <w:div w:id="689843769">
          <w:marLeft w:val="-100"/>
          <w:marRight w:val="0"/>
          <w:marTop w:val="0"/>
          <w:marBottom w:val="0"/>
          <w:divBdr>
            <w:top w:val="none" w:sz="0" w:space="0" w:color="auto"/>
            <w:left w:val="none" w:sz="0" w:space="0" w:color="auto"/>
            <w:bottom w:val="none" w:sz="0" w:space="0" w:color="auto"/>
            <w:right w:val="none" w:sz="0" w:space="0" w:color="auto"/>
          </w:divBdr>
        </w:div>
        <w:div w:id="69083967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ndro.ciampagna@usal.edu.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nguas.usal.edu.ar" TargetMode="External"/><Relationship Id="rId12" Type="http://schemas.openxmlformats.org/officeDocument/2006/relationships/hyperlink" Target="http://www.cosasdelalengu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tecas.usal.edu.ar/biblio_inicio" TargetMode="External"/><Relationship Id="rId11" Type="http://schemas.openxmlformats.org/officeDocument/2006/relationships/hyperlink" Target="mailto:agustin.podesta@usal.edu.ar" TargetMode="External"/><Relationship Id="rId5" Type="http://schemas.openxmlformats.org/officeDocument/2006/relationships/hyperlink" Target="mailto:susanaj.biasi@gmail.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javier.barquet@usal.edu.a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7866</Words>
  <Characters>43269</Characters>
  <Application>Microsoft Office Word</Application>
  <DocSecurity>0</DocSecurity>
  <Lines>360</Lines>
  <Paragraphs>102</Paragraphs>
  <ScaleCrop>false</ScaleCrop>
  <Company/>
  <LinksUpToDate>false</LinksUpToDate>
  <CharactersWithSpaces>51033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2021-04-16T13:17:00Z</dcterms:created>
  <dcterms:modified xsi:type="dcterms:W3CDTF">2021-04-16T13:26:00Z</dcterms:modified>
</cp:coreProperties>
</file>